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1C9FA" w14:textId="341F32A1" w:rsidR="00CE7390" w:rsidRPr="006E772E" w:rsidRDefault="008A3E64">
      <w:pPr>
        <w:rPr>
          <w:rFonts w:asciiTheme="majorHAnsi" w:hAnsiTheme="majorHAnsi" w:cstheme="majorHAnsi"/>
        </w:rPr>
      </w:pPr>
      <w:r>
        <w:rPr>
          <w:noProof/>
          <w:lang w:eastAsia="fr-FR"/>
        </w:rPr>
        <w:drawing>
          <wp:anchor distT="0" distB="0" distL="114300" distR="114300" simplePos="0" relativeHeight="251658240" behindDoc="0" locked="0" layoutInCell="1" allowOverlap="1" wp14:anchorId="551FC89D" wp14:editId="2FF6DF9A">
            <wp:simplePos x="0" y="0"/>
            <wp:positionH relativeFrom="column">
              <wp:posOffset>-327448</wp:posOffset>
            </wp:positionH>
            <wp:positionV relativeFrom="margin">
              <wp:posOffset>-377626</wp:posOffset>
            </wp:positionV>
            <wp:extent cx="1310400" cy="928800"/>
            <wp:effectExtent l="0" t="0" r="4445"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1310400" cy="928800"/>
                    </a:xfrm>
                    <a:prstGeom prst="rect">
                      <a:avLst/>
                    </a:prstGeom>
                  </pic:spPr>
                </pic:pic>
              </a:graphicData>
            </a:graphic>
            <wp14:sizeRelH relativeFrom="margin">
              <wp14:pctWidth>0</wp14:pctWidth>
            </wp14:sizeRelH>
            <wp14:sizeRelV relativeFrom="margin">
              <wp14:pctHeight>0</wp14:pctHeight>
            </wp14:sizeRelV>
          </wp:anchor>
        </w:drawing>
      </w:r>
      <w:r w:rsidR="00C06008">
        <w:rPr>
          <w:rFonts w:asciiTheme="majorHAnsi" w:hAnsiTheme="majorHAnsi" w:cstheme="majorHAnsi"/>
          <w:b/>
          <w:bCs/>
          <w:sz w:val="36"/>
          <w:szCs w:val="36"/>
        </w:rPr>
        <w:t xml:space="preserve">    </w:t>
      </w:r>
      <w:r w:rsidRPr="00A41CA2">
        <w:rPr>
          <w:rFonts w:asciiTheme="majorHAnsi" w:hAnsiTheme="majorHAnsi" w:cstheme="majorHAnsi"/>
          <w:b/>
          <w:bCs/>
          <w:sz w:val="36"/>
          <w:szCs w:val="36"/>
        </w:rPr>
        <w:t>CHARTE DU CONSEIL MUNICIPAL DES ENFANTS</w:t>
      </w:r>
    </w:p>
    <w:p w14:paraId="01B9CB45" w14:textId="77777777" w:rsidR="00C06008" w:rsidRDefault="00C06008">
      <w:pPr>
        <w:rPr>
          <w:rFonts w:asciiTheme="majorHAnsi" w:hAnsiTheme="majorHAnsi" w:cstheme="majorHAnsi"/>
          <w:b/>
          <w:bCs/>
          <w:color w:val="FF0000"/>
          <w:u w:val="single"/>
        </w:rPr>
      </w:pPr>
    </w:p>
    <w:p w14:paraId="7FB455C5" w14:textId="77777777" w:rsidR="00C06008" w:rsidRDefault="00C06008" w:rsidP="005C5D03">
      <w:pPr>
        <w:spacing w:after="0"/>
        <w:rPr>
          <w:rFonts w:asciiTheme="majorHAnsi" w:hAnsiTheme="majorHAnsi" w:cstheme="majorHAnsi"/>
          <w:b/>
          <w:bCs/>
          <w:color w:val="FF0000"/>
          <w:u w:val="single"/>
        </w:rPr>
      </w:pPr>
    </w:p>
    <w:p w14:paraId="1996C404" w14:textId="5C77EC62" w:rsidR="00CE7390" w:rsidRPr="00675315" w:rsidRDefault="00CE7390">
      <w:pPr>
        <w:rPr>
          <w:rFonts w:asciiTheme="majorHAnsi" w:hAnsiTheme="majorHAnsi" w:cstheme="majorHAnsi"/>
          <w:b/>
          <w:bCs/>
          <w:color w:val="0070C0"/>
          <w:u w:val="single"/>
        </w:rPr>
      </w:pPr>
      <w:r w:rsidRPr="00675315">
        <w:rPr>
          <w:rFonts w:asciiTheme="majorHAnsi" w:hAnsiTheme="majorHAnsi" w:cstheme="majorHAnsi"/>
          <w:b/>
          <w:bCs/>
          <w:color w:val="0070C0"/>
          <w:u w:val="single"/>
        </w:rPr>
        <w:t>A – Les objectifs</w:t>
      </w:r>
    </w:p>
    <w:p w14:paraId="236F9EA5" w14:textId="4EC98C33" w:rsidR="00CE7390" w:rsidRPr="00A41CA2" w:rsidRDefault="00CE7390" w:rsidP="00CE7390">
      <w:pPr>
        <w:pStyle w:val="Sansinterligne"/>
        <w:rPr>
          <w:rFonts w:asciiTheme="majorHAnsi" w:hAnsiTheme="majorHAnsi" w:cstheme="majorHAnsi"/>
        </w:rPr>
      </w:pPr>
      <w:r w:rsidRPr="00A41CA2">
        <w:rPr>
          <w:rFonts w:asciiTheme="majorHAnsi" w:hAnsiTheme="majorHAnsi" w:cstheme="majorHAnsi"/>
        </w:rPr>
        <w:t>Le conseil municipal des enfants vise trois grands objectifs :</w:t>
      </w:r>
    </w:p>
    <w:p w14:paraId="5AEB2C79" w14:textId="71EF7A76" w:rsidR="00CE7390" w:rsidRPr="00A41CA2" w:rsidRDefault="00CE7390" w:rsidP="00CE7390">
      <w:pPr>
        <w:pStyle w:val="Sansinterligne"/>
        <w:rPr>
          <w:rFonts w:asciiTheme="majorHAnsi" w:hAnsiTheme="majorHAnsi" w:cstheme="majorHAnsi"/>
        </w:rPr>
      </w:pPr>
      <w:r w:rsidRPr="00A41CA2">
        <w:rPr>
          <w:rFonts w:asciiTheme="majorHAnsi" w:hAnsiTheme="majorHAnsi" w:cstheme="majorHAnsi"/>
        </w:rPr>
        <w:t>- leur faire découvrir le rôle et la place d’une institution de démocratie locale</w:t>
      </w:r>
    </w:p>
    <w:p w14:paraId="68D2509C" w14:textId="33EE6147" w:rsidR="00CE7390" w:rsidRPr="00A41CA2" w:rsidRDefault="00CE7390" w:rsidP="00CE7390">
      <w:pPr>
        <w:pStyle w:val="Sansinterligne"/>
        <w:rPr>
          <w:rFonts w:asciiTheme="majorHAnsi" w:hAnsiTheme="majorHAnsi" w:cstheme="majorHAnsi"/>
        </w:rPr>
      </w:pPr>
      <w:r w:rsidRPr="00A41CA2">
        <w:rPr>
          <w:rFonts w:asciiTheme="majorHAnsi" w:hAnsiTheme="majorHAnsi" w:cstheme="majorHAnsi"/>
        </w:rPr>
        <w:t>- leur donner la parole et les rendre actifs de la vie publique</w:t>
      </w:r>
    </w:p>
    <w:p w14:paraId="2514501A" w14:textId="7372E506" w:rsidR="00CE7390" w:rsidRPr="00A41CA2" w:rsidRDefault="00CE7390" w:rsidP="00CE7390">
      <w:pPr>
        <w:pStyle w:val="Sansinterligne"/>
        <w:rPr>
          <w:rFonts w:asciiTheme="majorHAnsi" w:hAnsiTheme="majorHAnsi" w:cstheme="majorHAnsi"/>
        </w:rPr>
      </w:pPr>
      <w:r w:rsidRPr="00A41CA2">
        <w:rPr>
          <w:rFonts w:asciiTheme="majorHAnsi" w:hAnsiTheme="majorHAnsi" w:cstheme="majorHAnsi"/>
        </w:rPr>
        <w:t>- leur apprendre à être citoyen et responsable</w:t>
      </w:r>
    </w:p>
    <w:p w14:paraId="19C908A0" w14:textId="77777777" w:rsidR="00EB27BC" w:rsidRPr="00A41CA2" w:rsidRDefault="00EB27BC" w:rsidP="00CE7390">
      <w:pPr>
        <w:pStyle w:val="Sansinterligne"/>
        <w:rPr>
          <w:rFonts w:asciiTheme="majorHAnsi" w:hAnsiTheme="majorHAnsi" w:cstheme="majorHAnsi"/>
        </w:rPr>
      </w:pPr>
    </w:p>
    <w:p w14:paraId="67AAB727" w14:textId="7768872A" w:rsidR="00EB27BC" w:rsidRPr="00675315" w:rsidRDefault="00CE7390" w:rsidP="00CE7390">
      <w:pPr>
        <w:pStyle w:val="Sansinterligne"/>
        <w:rPr>
          <w:rFonts w:asciiTheme="majorHAnsi" w:hAnsiTheme="majorHAnsi" w:cstheme="majorHAnsi"/>
          <w:b/>
          <w:bCs/>
          <w:color w:val="0070C0"/>
          <w:u w:val="single"/>
        </w:rPr>
      </w:pPr>
      <w:r w:rsidRPr="00675315">
        <w:rPr>
          <w:rFonts w:asciiTheme="majorHAnsi" w:hAnsiTheme="majorHAnsi" w:cstheme="majorHAnsi"/>
          <w:b/>
          <w:bCs/>
          <w:color w:val="0070C0"/>
          <w:u w:val="single"/>
        </w:rPr>
        <w:t>B – Le rôle du Conseil Municipal des Enfants</w:t>
      </w:r>
    </w:p>
    <w:p w14:paraId="001652CB" w14:textId="77777777" w:rsidR="00EB27BC" w:rsidRPr="00A41CA2" w:rsidRDefault="00EB27BC" w:rsidP="00CE7390">
      <w:pPr>
        <w:pStyle w:val="Sansinterligne"/>
        <w:rPr>
          <w:rFonts w:asciiTheme="majorHAnsi" w:hAnsiTheme="majorHAnsi" w:cstheme="majorHAnsi"/>
        </w:rPr>
      </w:pPr>
    </w:p>
    <w:p w14:paraId="3402D6DE" w14:textId="1D5A22C3" w:rsidR="00EB27BC" w:rsidRPr="00A41CA2" w:rsidRDefault="00CE7390" w:rsidP="00CE7390">
      <w:pPr>
        <w:pStyle w:val="Sansinterligne"/>
        <w:rPr>
          <w:rFonts w:asciiTheme="majorHAnsi" w:hAnsiTheme="majorHAnsi" w:cstheme="majorHAnsi"/>
        </w:rPr>
      </w:pPr>
      <w:r w:rsidRPr="00A41CA2">
        <w:rPr>
          <w:rFonts w:asciiTheme="majorHAnsi" w:hAnsiTheme="majorHAnsi" w:cstheme="majorHAnsi"/>
        </w:rPr>
        <w:t xml:space="preserve"> Le Conseil Municipal des Enfants contribue à la vie locale. A ce titre, il propose et met en œuvre des actions ayant un intérêt commun après concertation avec le Maire ou le Conseil Municipal selon l’importance du projet. </w:t>
      </w:r>
    </w:p>
    <w:p w14:paraId="25F452FB" w14:textId="77777777" w:rsidR="004262FF" w:rsidRPr="00A41CA2" w:rsidRDefault="004262FF" w:rsidP="00CE7390">
      <w:pPr>
        <w:pStyle w:val="Sansinterligne"/>
        <w:rPr>
          <w:rFonts w:asciiTheme="majorHAnsi" w:hAnsiTheme="majorHAnsi" w:cstheme="majorHAnsi"/>
        </w:rPr>
      </w:pPr>
    </w:p>
    <w:p w14:paraId="14143276" w14:textId="5FAB6ED2" w:rsidR="00EB27BC" w:rsidRPr="0036224D" w:rsidRDefault="00CE7390"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1) Proposer des actions ou des projets</w:t>
      </w:r>
    </w:p>
    <w:p w14:paraId="4EC763ED" w14:textId="77777777" w:rsidR="00EB27BC" w:rsidRPr="00A41CA2" w:rsidRDefault="00EB27BC" w:rsidP="00CE7390">
      <w:pPr>
        <w:pStyle w:val="Sansinterligne"/>
        <w:rPr>
          <w:rFonts w:asciiTheme="majorHAnsi" w:hAnsiTheme="majorHAnsi" w:cstheme="majorHAnsi"/>
          <w:color w:val="002060"/>
        </w:rPr>
      </w:pPr>
    </w:p>
    <w:p w14:paraId="680301D1" w14:textId="4897472D" w:rsidR="00EB27BC" w:rsidRPr="00A41CA2" w:rsidRDefault="00CE7390" w:rsidP="00CE7390">
      <w:pPr>
        <w:pStyle w:val="Sansinterligne"/>
        <w:rPr>
          <w:rFonts w:asciiTheme="majorHAnsi" w:hAnsiTheme="majorHAnsi" w:cstheme="majorHAnsi"/>
        </w:rPr>
      </w:pPr>
      <w:r w:rsidRPr="00A41CA2">
        <w:rPr>
          <w:rFonts w:asciiTheme="majorHAnsi" w:hAnsiTheme="majorHAnsi" w:cstheme="majorHAnsi"/>
          <w:color w:val="002060"/>
        </w:rPr>
        <w:t xml:space="preserve"> </w:t>
      </w:r>
      <w:r w:rsidRPr="00A41CA2">
        <w:rPr>
          <w:rFonts w:asciiTheme="majorHAnsi" w:hAnsiTheme="majorHAnsi" w:cstheme="majorHAnsi"/>
        </w:rPr>
        <w:t xml:space="preserve">Les enfants proposent des actions ou des projets qui sont en lien avec la vie de la commune (vie associative, lien intergénérationnel, démarches solidaires). Ces actions ou projets seront issus </w:t>
      </w:r>
      <w:r w:rsidR="00080674" w:rsidRPr="00A41CA2">
        <w:rPr>
          <w:rFonts w:asciiTheme="majorHAnsi" w:hAnsiTheme="majorHAnsi" w:cstheme="majorHAnsi"/>
        </w:rPr>
        <w:t>entre autres</w:t>
      </w:r>
      <w:r w:rsidR="000242FB">
        <w:rPr>
          <w:rFonts w:asciiTheme="majorHAnsi" w:hAnsiTheme="majorHAnsi" w:cstheme="majorHAnsi"/>
        </w:rPr>
        <w:t xml:space="preserve"> du</w:t>
      </w:r>
      <w:r w:rsidRPr="00A41CA2">
        <w:rPr>
          <w:rFonts w:asciiTheme="majorHAnsi" w:hAnsiTheme="majorHAnsi" w:cstheme="majorHAnsi"/>
        </w:rPr>
        <w:t xml:space="preserve"> </w:t>
      </w:r>
      <w:r w:rsidRPr="00675315">
        <w:rPr>
          <w:rFonts w:asciiTheme="majorHAnsi" w:hAnsiTheme="majorHAnsi" w:cstheme="majorHAnsi"/>
        </w:rPr>
        <w:t>programme électoral</w:t>
      </w:r>
      <w:r w:rsidR="000242FB">
        <w:rPr>
          <w:rFonts w:asciiTheme="majorHAnsi" w:hAnsiTheme="majorHAnsi" w:cstheme="majorHAnsi"/>
        </w:rPr>
        <w:t xml:space="preserve"> </w:t>
      </w:r>
      <w:r w:rsidR="00675315" w:rsidRPr="00675315">
        <w:rPr>
          <w:rFonts w:asciiTheme="majorHAnsi" w:hAnsiTheme="majorHAnsi" w:cstheme="majorHAnsi"/>
        </w:rPr>
        <w:t>présenté</w:t>
      </w:r>
      <w:r w:rsidR="000242FB" w:rsidRPr="00675315">
        <w:rPr>
          <w:rFonts w:asciiTheme="majorHAnsi" w:hAnsiTheme="majorHAnsi" w:cstheme="majorHAnsi"/>
        </w:rPr>
        <w:t xml:space="preserve"> par les </w:t>
      </w:r>
      <w:r w:rsidR="00675315" w:rsidRPr="00675315">
        <w:rPr>
          <w:rFonts w:asciiTheme="majorHAnsi" w:hAnsiTheme="majorHAnsi" w:cstheme="majorHAnsi"/>
        </w:rPr>
        <w:t>candidats</w:t>
      </w:r>
      <w:r w:rsidRPr="00A41CA2">
        <w:rPr>
          <w:rFonts w:asciiTheme="majorHAnsi" w:hAnsiTheme="majorHAnsi" w:cstheme="majorHAnsi"/>
        </w:rPr>
        <w:t xml:space="preserve">. Chaque projet fait l’objet d’un débat au sein du </w:t>
      </w:r>
      <w:r w:rsidR="000242FB" w:rsidRPr="00675315">
        <w:rPr>
          <w:rFonts w:asciiTheme="majorHAnsi" w:hAnsiTheme="majorHAnsi" w:cstheme="majorHAnsi"/>
        </w:rPr>
        <w:t>CME</w:t>
      </w:r>
      <w:r w:rsidR="000242FB">
        <w:rPr>
          <w:rFonts w:asciiTheme="majorHAnsi" w:hAnsiTheme="majorHAnsi" w:cstheme="majorHAnsi"/>
          <w:color w:val="FF0000"/>
        </w:rPr>
        <w:t xml:space="preserve"> </w:t>
      </w:r>
      <w:r w:rsidRPr="00A41CA2">
        <w:rPr>
          <w:rFonts w:asciiTheme="majorHAnsi" w:hAnsiTheme="majorHAnsi" w:cstheme="majorHAnsi"/>
        </w:rPr>
        <w:t xml:space="preserve">et d’un vote. </w:t>
      </w:r>
    </w:p>
    <w:p w14:paraId="16370139" w14:textId="77777777" w:rsidR="00EB27BC" w:rsidRPr="00A41CA2" w:rsidRDefault="00EB27BC" w:rsidP="00CE7390">
      <w:pPr>
        <w:pStyle w:val="Sansinterligne"/>
        <w:rPr>
          <w:rFonts w:asciiTheme="majorHAnsi" w:hAnsiTheme="majorHAnsi" w:cstheme="majorHAnsi"/>
        </w:rPr>
      </w:pPr>
    </w:p>
    <w:p w14:paraId="7EEA2FB7" w14:textId="0BB4B52F" w:rsidR="00EB27BC" w:rsidRPr="0036224D" w:rsidRDefault="00CE7390"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2) Mettre en œuvre les actions/projets qui ont été décidés</w:t>
      </w:r>
    </w:p>
    <w:p w14:paraId="2E979043" w14:textId="77777777" w:rsidR="004262FF" w:rsidRPr="00A41CA2" w:rsidRDefault="004262FF" w:rsidP="004262FF">
      <w:pPr>
        <w:pStyle w:val="Sansinterligne"/>
        <w:ind w:firstLine="708"/>
        <w:rPr>
          <w:rFonts w:asciiTheme="majorHAnsi" w:hAnsiTheme="majorHAnsi" w:cstheme="majorHAnsi"/>
          <w:b/>
          <w:bCs/>
          <w:color w:val="002060"/>
        </w:rPr>
      </w:pPr>
    </w:p>
    <w:p w14:paraId="2E73620B" w14:textId="5736A778" w:rsidR="00EB27BC" w:rsidRPr="00A41CA2" w:rsidRDefault="00CE7390" w:rsidP="00CE7390">
      <w:pPr>
        <w:pStyle w:val="Sansinterligne"/>
        <w:rPr>
          <w:rFonts w:asciiTheme="majorHAnsi" w:hAnsiTheme="majorHAnsi" w:cstheme="majorHAnsi"/>
        </w:rPr>
      </w:pPr>
      <w:r w:rsidRPr="00A41CA2">
        <w:rPr>
          <w:rFonts w:asciiTheme="majorHAnsi" w:hAnsiTheme="majorHAnsi" w:cstheme="majorHAnsi"/>
          <w:color w:val="002060"/>
        </w:rPr>
        <w:t xml:space="preserve"> </w:t>
      </w:r>
      <w:r w:rsidRPr="00A41CA2">
        <w:rPr>
          <w:rFonts w:asciiTheme="majorHAnsi" w:hAnsiTheme="majorHAnsi" w:cstheme="majorHAnsi"/>
        </w:rPr>
        <w:t>Le Conseil Municipal des Enfants établit un calendrier de réalisation des actions/projets qui ont été décidés et en assure son suivi. Le cas échéant, il consulte le Conseil Municipal des adultes pour obtenir le financement des actions/projets décidés.</w:t>
      </w:r>
    </w:p>
    <w:p w14:paraId="66C39689" w14:textId="77777777" w:rsidR="00EB27BC" w:rsidRPr="00A41CA2" w:rsidRDefault="00EB27BC" w:rsidP="00CE7390">
      <w:pPr>
        <w:pStyle w:val="Sansinterligne"/>
        <w:rPr>
          <w:rFonts w:asciiTheme="majorHAnsi" w:hAnsiTheme="majorHAnsi" w:cstheme="majorHAnsi"/>
        </w:rPr>
      </w:pPr>
    </w:p>
    <w:p w14:paraId="071E0FE8" w14:textId="0786190F" w:rsidR="00EB27BC" w:rsidRPr="0036224D" w:rsidRDefault="00CE7390"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color w:val="00B050"/>
        </w:rPr>
        <w:t xml:space="preserve"> </w:t>
      </w:r>
      <w:r w:rsidRPr="0036224D">
        <w:rPr>
          <w:rFonts w:asciiTheme="majorHAnsi" w:hAnsiTheme="majorHAnsi" w:cstheme="majorHAnsi"/>
          <w:b/>
          <w:bCs/>
          <w:color w:val="00B050"/>
          <w:u w:val="single"/>
        </w:rPr>
        <w:t xml:space="preserve">3) Communiquer sur les actions et les projets </w:t>
      </w:r>
    </w:p>
    <w:p w14:paraId="3E7C0933" w14:textId="77777777" w:rsidR="004262FF" w:rsidRPr="00A41CA2" w:rsidRDefault="004262FF" w:rsidP="004262FF">
      <w:pPr>
        <w:pStyle w:val="Sansinterligne"/>
        <w:ind w:firstLine="708"/>
        <w:rPr>
          <w:rFonts w:asciiTheme="majorHAnsi" w:hAnsiTheme="majorHAnsi" w:cstheme="majorHAnsi"/>
          <w:b/>
          <w:bCs/>
          <w:color w:val="002060"/>
        </w:rPr>
      </w:pPr>
    </w:p>
    <w:p w14:paraId="5906DD66" w14:textId="7AF7591C" w:rsidR="00EB27BC" w:rsidRPr="00A41CA2" w:rsidRDefault="00CE7390" w:rsidP="00CE7390">
      <w:pPr>
        <w:pStyle w:val="Sansinterligne"/>
        <w:rPr>
          <w:rFonts w:asciiTheme="majorHAnsi" w:hAnsiTheme="majorHAnsi" w:cstheme="majorHAnsi"/>
        </w:rPr>
      </w:pPr>
      <w:r w:rsidRPr="00A41CA2">
        <w:rPr>
          <w:rFonts w:asciiTheme="majorHAnsi" w:hAnsiTheme="majorHAnsi" w:cstheme="majorHAnsi"/>
        </w:rPr>
        <w:t>Le CME communique auprès des autres enfants, des parents, des enseignants, de la population, sous toutes les formes qu’il souhaite, afin de rendre publiques ses actions (réunions publiques, presse, affichage, etc…).</w:t>
      </w:r>
    </w:p>
    <w:p w14:paraId="7E227A7C" w14:textId="77777777" w:rsidR="00EB27BC" w:rsidRPr="00A41CA2" w:rsidRDefault="00EB27BC" w:rsidP="00CE7390">
      <w:pPr>
        <w:pStyle w:val="Sansinterligne"/>
        <w:rPr>
          <w:rFonts w:asciiTheme="majorHAnsi" w:hAnsiTheme="majorHAnsi" w:cstheme="majorHAnsi"/>
        </w:rPr>
      </w:pPr>
    </w:p>
    <w:p w14:paraId="07BF24B9" w14:textId="3779BE92" w:rsidR="00EB27BC" w:rsidRPr="0036224D" w:rsidRDefault="00CE7390"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rPr>
        <w:t xml:space="preserve"> </w:t>
      </w:r>
      <w:r w:rsidRPr="0036224D">
        <w:rPr>
          <w:rFonts w:asciiTheme="majorHAnsi" w:hAnsiTheme="majorHAnsi" w:cstheme="majorHAnsi"/>
          <w:b/>
          <w:bCs/>
          <w:color w:val="00B050"/>
          <w:u w:val="single"/>
        </w:rPr>
        <w:t>4) Participer à la vie locale avec les adultes</w:t>
      </w:r>
    </w:p>
    <w:p w14:paraId="5490C719" w14:textId="77777777" w:rsidR="004262FF" w:rsidRPr="00A41CA2" w:rsidRDefault="004262FF" w:rsidP="004262FF">
      <w:pPr>
        <w:pStyle w:val="Sansinterligne"/>
        <w:ind w:firstLine="708"/>
        <w:rPr>
          <w:rFonts w:asciiTheme="majorHAnsi" w:hAnsiTheme="majorHAnsi" w:cstheme="majorHAnsi"/>
          <w:b/>
          <w:bCs/>
          <w:color w:val="002060"/>
        </w:rPr>
      </w:pPr>
    </w:p>
    <w:p w14:paraId="638CB081" w14:textId="6C8F0254" w:rsidR="005F152B" w:rsidRDefault="00CE7390" w:rsidP="005F152B">
      <w:pPr>
        <w:pStyle w:val="Sansinterligne"/>
        <w:rPr>
          <w:rFonts w:asciiTheme="majorHAnsi" w:hAnsiTheme="majorHAnsi" w:cstheme="majorHAnsi"/>
        </w:rPr>
      </w:pPr>
      <w:r w:rsidRPr="00A41CA2">
        <w:rPr>
          <w:rFonts w:asciiTheme="majorHAnsi" w:hAnsiTheme="majorHAnsi" w:cstheme="majorHAnsi"/>
          <w:color w:val="002060"/>
        </w:rPr>
        <w:t xml:space="preserve"> </w:t>
      </w:r>
      <w:r w:rsidRPr="00A41CA2">
        <w:rPr>
          <w:rFonts w:asciiTheme="majorHAnsi" w:hAnsiTheme="majorHAnsi" w:cstheme="majorHAnsi"/>
        </w:rPr>
        <w:t>Le CME participe aussi à la vie de la commune en partageant des événements particuliers (cérémonies, fêtes, inaugurations, etc…) organisés notamment par le Conseil Municipal des adultes, les écoles ou les associations locales.</w:t>
      </w:r>
    </w:p>
    <w:p w14:paraId="45594494" w14:textId="7E196B4A" w:rsidR="00852A29" w:rsidRDefault="000242FB" w:rsidP="005F152B">
      <w:pPr>
        <w:pStyle w:val="Sansinterligne"/>
        <w:rPr>
          <w:rFonts w:asciiTheme="majorHAnsi" w:hAnsiTheme="majorHAnsi" w:cstheme="majorHAnsi"/>
        </w:rPr>
      </w:pPr>
      <w:r>
        <w:rPr>
          <w:rFonts w:asciiTheme="majorHAnsi" w:hAnsiTheme="majorHAnsi" w:cstheme="majorHAnsi"/>
        </w:rPr>
        <w:t xml:space="preserve">Les enfants du CME pourront, </w:t>
      </w:r>
      <w:r w:rsidR="00852A29">
        <w:rPr>
          <w:rFonts w:asciiTheme="majorHAnsi" w:hAnsiTheme="majorHAnsi" w:cstheme="majorHAnsi"/>
        </w:rPr>
        <w:t>s’ils le souhaitent</w:t>
      </w:r>
      <w:r>
        <w:rPr>
          <w:rFonts w:asciiTheme="majorHAnsi" w:hAnsiTheme="majorHAnsi" w:cstheme="majorHAnsi"/>
        </w:rPr>
        <w:t>,</w:t>
      </w:r>
      <w:r w:rsidR="00852A29">
        <w:rPr>
          <w:rFonts w:asciiTheme="majorHAnsi" w:hAnsiTheme="majorHAnsi" w:cstheme="majorHAnsi"/>
        </w:rPr>
        <w:t xml:space="preserve"> intégrer les différentes assemblées de quartier en fonction d</w:t>
      </w:r>
      <w:r w:rsidR="00AF0C30">
        <w:rPr>
          <w:rFonts w:asciiTheme="majorHAnsi" w:hAnsiTheme="majorHAnsi" w:cstheme="majorHAnsi"/>
        </w:rPr>
        <w:t>u secteur de leur domicile.</w:t>
      </w:r>
    </w:p>
    <w:p w14:paraId="0FC63B61" w14:textId="766D65BE" w:rsidR="004220FA" w:rsidRPr="00A41CA2" w:rsidRDefault="004220FA" w:rsidP="00CE7390">
      <w:pPr>
        <w:pStyle w:val="Sansinterligne"/>
        <w:rPr>
          <w:rFonts w:asciiTheme="majorHAnsi" w:hAnsiTheme="majorHAnsi" w:cstheme="majorHAnsi"/>
        </w:rPr>
      </w:pPr>
      <w:r>
        <w:rPr>
          <w:rFonts w:asciiTheme="majorHAnsi" w:hAnsiTheme="majorHAnsi" w:cstheme="majorHAnsi"/>
        </w:rPr>
        <w:t xml:space="preserve"> </w:t>
      </w:r>
    </w:p>
    <w:p w14:paraId="527140E7" w14:textId="7CDC87C7" w:rsidR="00EB27BC" w:rsidRPr="00675315" w:rsidRDefault="0036224D" w:rsidP="00CE7390">
      <w:pPr>
        <w:pStyle w:val="Sansinterligne"/>
        <w:rPr>
          <w:rFonts w:asciiTheme="majorHAnsi" w:hAnsiTheme="majorHAnsi" w:cstheme="majorHAnsi"/>
          <w:b/>
          <w:bCs/>
          <w:color w:val="0070C0"/>
          <w:u w:val="single"/>
        </w:rPr>
      </w:pPr>
      <w:r>
        <w:rPr>
          <w:rFonts w:asciiTheme="majorHAnsi" w:hAnsiTheme="majorHAnsi" w:cstheme="majorHAnsi"/>
          <w:b/>
          <w:bCs/>
          <w:color w:val="0070C0"/>
          <w:u w:val="single"/>
        </w:rPr>
        <w:t>C</w:t>
      </w:r>
      <w:r w:rsidR="00EB27BC" w:rsidRPr="00675315">
        <w:rPr>
          <w:rFonts w:asciiTheme="majorHAnsi" w:hAnsiTheme="majorHAnsi" w:cstheme="majorHAnsi"/>
          <w:b/>
          <w:bCs/>
          <w:color w:val="0070C0"/>
          <w:u w:val="single"/>
        </w:rPr>
        <w:t xml:space="preserve"> – L’élection du Conseil Municipal des Enfants </w:t>
      </w:r>
    </w:p>
    <w:p w14:paraId="7D88C82A" w14:textId="77777777" w:rsidR="00EB27BC" w:rsidRPr="00A41CA2" w:rsidRDefault="00EB27BC" w:rsidP="00CE7390">
      <w:pPr>
        <w:pStyle w:val="Sansinterligne"/>
        <w:rPr>
          <w:rFonts w:asciiTheme="majorHAnsi" w:hAnsiTheme="majorHAnsi" w:cstheme="majorHAnsi"/>
        </w:rPr>
      </w:pPr>
    </w:p>
    <w:p w14:paraId="14C548B4" w14:textId="3A6659BF" w:rsidR="00EB27BC" w:rsidRPr="0036224D" w:rsidRDefault="00EB27BC"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 xml:space="preserve">1) L’information avant les élections </w:t>
      </w:r>
    </w:p>
    <w:p w14:paraId="038DB488" w14:textId="77777777" w:rsidR="00EB27BC" w:rsidRPr="00A41CA2" w:rsidRDefault="00EB27BC" w:rsidP="00CE7390">
      <w:pPr>
        <w:pStyle w:val="Sansinterligne"/>
        <w:rPr>
          <w:rFonts w:asciiTheme="majorHAnsi" w:hAnsiTheme="majorHAnsi" w:cstheme="majorHAnsi"/>
        </w:rPr>
      </w:pPr>
    </w:p>
    <w:p w14:paraId="105A69EB" w14:textId="77777777" w:rsidR="00EB27BC" w:rsidRPr="00A41CA2" w:rsidRDefault="00EB27BC" w:rsidP="00CE7390">
      <w:pPr>
        <w:pStyle w:val="Sansinterligne"/>
        <w:rPr>
          <w:rFonts w:asciiTheme="majorHAnsi" w:hAnsiTheme="majorHAnsi" w:cstheme="majorHAnsi"/>
        </w:rPr>
      </w:pPr>
      <w:r w:rsidRPr="00A41CA2">
        <w:rPr>
          <w:rFonts w:asciiTheme="majorHAnsi" w:hAnsiTheme="majorHAnsi" w:cstheme="majorHAnsi"/>
        </w:rPr>
        <w:t xml:space="preserve">Quelques semaines avant la date des élections, la commission CME de la municipalité, en partenariat avec l’équipe enseignante, présente les objectifs, le fonctionnement du CME et son mode d’élection : </w:t>
      </w:r>
    </w:p>
    <w:p w14:paraId="07D8323B" w14:textId="7D68B7D8" w:rsidR="00EB27BC" w:rsidRPr="00A41CA2" w:rsidRDefault="00EB27BC" w:rsidP="00CE7390">
      <w:pPr>
        <w:pStyle w:val="Sansinterligne"/>
        <w:rPr>
          <w:rFonts w:asciiTheme="majorHAnsi" w:hAnsiTheme="majorHAnsi" w:cstheme="majorHAnsi"/>
        </w:rPr>
      </w:pPr>
      <w:r w:rsidRPr="00A41CA2">
        <w:rPr>
          <w:rFonts w:asciiTheme="majorHAnsi" w:hAnsiTheme="majorHAnsi" w:cstheme="majorHAnsi"/>
        </w:rPr>
        <w:t>- aux enfants concernés (présentation dans les classes de</w:t>
      </w:r>
      <w:r w:rsidR="004262FF" w:rsidRPr="00A41CA2">
        <w:rPr>
          <w:rFonts w:asciiTheme="majorHAnsi" w:hAnsiTheme="majorHAnsi" w:cstheme="majorHAnsi"/>
        </w:rPr>
        <w:t xml:space="preserve"> CE1, CE2,</w:t>
      </w:r>
      <w:r w:rsidRPr="00A41CA2">
        <w:rPr>
          <w:rFonts w:asciiTheme="majorHAnsi" w:hAnsiTheme="majorHAnsi" w:cstheme="majorHAnsi"/>
        </w:rPr>
        <w:t xml:space="preserve"> CM1 et CM2) Plaquette d’information distribuée à tous les enfants (du CP au CM2) </w:t>
      </w:r>
    </w:p>
    <w:p w14:paraId="362E3714" w14:textId="3561E702" w:rsidR="00EB27BC" w:rsidRPr="00A41CA2" w:rsidRDefault="00EB27BC" w:rsidP="00CE7390">
      <w:pPr>
        <w:pStyle w:val="Sansinterligne"/>
        <w:rPr>
          <w:rFonts w:asciiTheme="majorHAnsi" w:hAnsiTheme="majorHAnsi" w:cstheme="majorHAnsi"/>
        </w:rPr>
      </w:pPr>
      <w:r w:rsidRPr="00A41CA2">
        <w:rPr>
          <w:rFonts w:asciiTheme="majorHAnsi" w:hAnsiTheme="majorHAnsi" w:cstheme="majorHAnsi"/>
        </w:rPr>
        <w:t>- aux parents (communication écrite)</w:t>
      </w:r>
    </w:p>
    <w:p w14:paraId="06A9B9AF" w14:textId="5F13D877" w:rsidR="006E772E" w:rsidRDefault="00EB27BC" w:rsidP="006E772E">
      <w:pPr>
        <w:pStyle w:val="Sansinterligne"/>
        <w:rPr>
          <w:rFonts w:asciiTheme="majorHAnsi" w:hAnsiTheme="majorHAnsi" w:cstheme="majorHAnsi"/>
        </w:rPr>
      </w:pPr>
      <w:r w:rsidRPr="00A41CA2">
        <w:rPr>
          <w:rFonts w:asciiTheme="majorHAnsi" w:hAnsiTheme="majorHAnsi" w:cstheme="majorHAnsi"/>
        </w:rPr>
        <w:t xml:space="preserve"> La présente Charte du Conseil Municipal est disponible sur le site internet de la commu</w:t>
      </w:r>
      <w:r w:rsidR="00C06008">
        <w:rPr>
          <w:rFonts w:asciiTheme="majorHAnsi" w:hAnsiTheme="majorHAnsi" w:cstheme="majorHAnsi"/>
        </w:rPr>
        <w:t>ne.</w:t>
      </w:r>
    </w:p>
    <w:p w14:paraId="7B51A876" w14:textId="7019871B" w:rsidR="00EB27BC" w:rsidRPr="0036224D" w:rsidRDefault="00EB27BC"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color w:val="00B050"/>
        </w:rPr>
        <w:lastRenderedPageBreak/>
        <w:t xml:space="preserve"> </w:t>
      </w:r>
      <w:r w:rsidRPr="0036224D">
        <w:rPr>
          <w:rFonts w:asciiTheme="majorHAnsi" w:hAnsiTheme="majorHAnsi" w:cstheme="majorHAnsi"/>
          <w:b/>
          <w:bCs/>
          <w:color w:val="00B050"/>
          <w:u w:val="single"/>
        </w:rPr>
        <w:t>2) La campagne électorale</w:t>
      </w:r>
    </w:p>
    <w:p w14:paraId="501D473B" w14:textId="77777777" w:rsidR="001F7B5F" w:rsidRPr="00A41CA2" w:rsidRDefault="001F7B5F" w:rsidP="004262FF">
      <w:pPr>
        <w:pStyle w:val="Sansinterligne"/>
        <w:ind w:firstLine="708"/>
        <w:rPr>
          <w:rFonts w:asciiTheme="majorHAnsi" w:hAnsiTheme="majorHAnsi" w:cstheme="majorHAnsi"/>
          <w:b/>
          <w:bCs/>
        </w:rPr>
      </w:pPr>
    </w:p>
    <w:p w14:paraId="57E0B26F" w14:textId="77777777" w:rsidR="00EE1F5B" w:rsidRDefault="00EB27BC" w:rsidP="00CE7390">
      <w:pPr>
        <w:pStyle w:val="Sansinterligne"/>
        <w:rPr>
          <w:rFonts w:asciiTheme="majorHAnsi" w:hAnsiTheme="majorHAnsi" w:cstheme="majorHAnsi"/>
        </w:rPr>
      </w:pPr>
      <w:r w:rsidRPr="0036224D">
        <w:rPr>
          <w:rFonts w:asciiTheme="majorHAnsi" w:hAnsiTheme="majorHAnsi" w:cstheme="majorHAnsi"/>
        </w:rPr>
        <w:t>Chaque enfant candidat réalise une fiche</w:t>
      </w:r>
      <w:r w:rsidR="00EE1F5B" w:rsidRPr="0036224D">
        <w:rPr>
          <w:rFonts w:asciiTheme="majorHAnsi" w:hAnsiTheme="majorHAnsi" w:cstheme="majorHAnsi"/>
        </w:rPr>
        <w:t xml:space="preserve"> de présentation</w:t>
      </w:r>
      <w:r w:rsidRPr="0036224D">
        <w:rPr>
          <w:rFonts w:asciiTheme="majorHAnsi" w:hAnsiTheme="majorHAnsi" w:cstheme="majorHAnsi"/>
        </w:rPr>
        <w:t xml:space="preserve"> </w:t>
      </w:r>
      <w:r w:rsidR="00EE1F5B" w:rsidRPr="0036224D">
        <w:rPr>
          <w:rFonts w:asciiTheme="majorHAnsi" w:hAnsiTheme="majorHAnsi" w:cstheme="majorHAnsi"/>
        </w:rPr>
        <w:t>indiquant ses idées, ses projets, ses passions</w:t>
      </w:r>
      <w:r w:rsidRPr="00A41CA2">
        <w:rPr>
          <w:rFonts w:asciiTheme="majorHAnsi" w:hAnsiTheme="majorHAnsi" w:cstheme="majorHAnsi"/>
        </w:rPr>
        <w:t xml:space="preserve"> s</w:t>
      </w:r>
      <w:r w:rsidR="00EE1F5B">
        <w:rPr>
          <w:rFonts w:asciiTheme="majorHAnsi" w:hAnsiTheme="majorHAnsi" w:cstheme="majorHAnsi"/>
        </w:rPr>
        <w:t>es motivations…</w:t>
      </w:r>
    </w:p>
    <w:p w14:paraId="761D8D40" w14:textId="0191F7EB" w:rsidR="00EB27BC" w:rsidRPr="00A41CA2" w:rsidRDefault="00EB27BC" w:rsidP="00CE7390">
      <w:pPr>
        <w:pStyle w:val="Sansinterligne"/>
        <w:rPr>
          <w:rFonts w:asciiTheme="majorHAnsi" w:hAnsiTheme="majorHAnsi" w:cstheme="majorHAnsi"/>
        </w:rPr>
      </w:pPr>
      <w:r w:rsidRPr="00A41CA2">
        <w:rPr>
          <w:rFonts w:asciiTheme="majorHAnsi" w:hAnsiTheme="majorHAnsi" w:cstheme="majorHAnsi"/>
        </w:rPr>
        <w:t>Les programmes individuels de chaque candidat sont affichés sur les panneaux destinés à cet effet dans l’école (ou fournis par la mairie et disposés dans l’école).</w:t>
      </w:r>
    </w:p>
    <w:p w14:paraId="1C791230" w14:textId="098A766C" w:rsidR="00EB27BC" w:rsidRPr="00A41CA2" w:rsidRDefault="00EB27BC" w:rsidP="00CE7390">
      <w:pPr>
        <w:pStyle w:val="Sansinterligne"/>
        <w:rPr>
          <w:rFonts w:asciiTheme="majorHAnsi" w:hAnsiTheme="majorHAnsi" w:cstheme="majorHAnsi"/>
        </w:rPr>
      </w:pPr>
      <w:r w:rsidRPr="00A41CA2">
        <w:rPr>
          <w:rFonts w:asciiTheme="majorHAnsi" w:hAnsiTheme="majorHAnsi" w:cstheme="majorHAnsi"/>
        </w:rPr>
        <w:t xml:space="preserve">L’enfant candidat présente </w:t>
      </w:r>
      <w:r w:rsidR="007170A8">
        <w:rPr>
          <w:rFonts w:asciiTheme="majorHAnsi" w:hAnsiTheme="majorHAnsi" w:cstheme="majorHAnsi"/>
        </w:rPr>
        <w:t>sa fiche de présentation</w:t>
      </w:r>
      <w:r w:rsidRPr="00A41CA2">
        <w:rPr>
          <w:rFonts w:asciiTheme="majorHAnsi" w:hAnsiTheme="majorHAnsi" w:cstheme="majorHAnsi"/>
        </w:rPr>
        <w:t xml:space="preserve"> aux électeurs. </w:t>
      </w:r>
    </w:p>
    <w:p w14:paraId="1AC68C03" w14:textId="77777777" w:rsidR="00EB27BC" w:rsidRPr="00A41CA2" w:rsidRDefault="00EB27BC" w:rsidP="00CE7390">
      <w:pPr>
        <w:pStyle w:val="Sansinterligne"/>
        <w:rPr>
          <w:rFonts w:asciiTheme="majorHAnsi" w:hAnsiTheme="majorHAnsi" w:cstheme="majorHAnsi"/>
        </w:rPr>
      </w:pPr>
    </w:p>
    <w:p w14:paraId="0CB97319" w14:textId="07E81637" w:rsidR="00EB27BC" w:rsidRPr="0036224D" w:rsidRDefault="00EB27BC" w:rsidP="004262FF">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3) Les élections</w:t>
      </w:r>
    </w:p>
    <w:p w14:paraId="6DA8F154" w14:textId="77777777" w:rsidR="004262FF" w:rsidRPr="00A41CA2" w:rsidRDefault="004262FF" w:rsidP="004262FF">
      <w:pPr>
        <w:pStyle w:val="Sansinterligne"/>
        <w:ind w:firstLine="708"/>
        <w:rPr>
          <w:rFonts w:asciiTheme="majorHAnsi" w:hAnsiTheme="majorHAnsi" w:cstheme="majorHAnsi"/>
          <w:b/>
          <w:bCs/>
          <w:color w:val="002060"/>
        </w:rPr>
      </w:pPr>
    </w:p>
    <w:p w14:paraId="151419ED" w14:textId="0778F5C0" w:rsidR="00EB27BC" w:rsidRPr="00A41CA2" w:rsidRDefault="00EB27BC" w:rsidP="00CE7390">
      <w:pPr>
        <w:pStyle w:val="Sansinterligne"/>
        <w:rPr>
          <w:rFonts w:asciiTheme="majorHAnsi" w:hAnsiTheme="majorHAnsi" w:cstheme="majorHAnsi"/>
        </w:rPr>
      </w:pPr>
      <w:r w:rsidRPr="00A41CA2">
        <w:rPr>
          <w:rFonts w:asciiTheme="majorHAnsi" w:hAnsiTheme="majorHAnsi" w:cstheme="majorHAnsi"/>
        </w:rPr>
        <w:t xml:space="preserve"> Les élections sont organisées par la municipalité, en partenariat avec </w:t>
      </w:r>
      <w:r w:rsidR="00A41CA2">
        <w:rPr>
          <w:rFonts w:asciiTheme="majorHAnsi" w:hAnsiTheme="majorHAnsi" w:cstheme="majorHAnsi"/>
        </w:rPr>
        <w:t>les écoles.</w:t>
      </w:r>
      <w:r w:rsidR="007170A8">
        <w:rPr>
          <w:rFonts w:asciiTheme="majorHAnsi" w:hAnsiTheme="majorHAnsi" w:cstheme="majorHAnsi"/>
        </w:rPr>
        <w:t xml:space="preserve"> Les élections se feront en juin pour une mise en place du CME en septembre</w:t>
      </w:r>
    </w:p>
    <w:p w14:paraId="5E6D4814" w14:textId="77777777" w:rsidR="004262FF" w:rsidRPr="00A41CA2" w:rsidRDefault="004262FF" w:rsidP="00CE7390">
      <w:pPr>
        <w:pStyle w:val="Sansinterligne"/>
        <w:rPr>
          <w:rFonts w:asciiTheme="majorHAnsi" w:hAnsiTheme="majorHAnsi" w:cstheme="majorHAnsi"/>
        </w:rPr>
      </w:pPr>
    </w:p>
    <w:p w14:paraId="304F3B15" w14:textId="14979DD6" w:rsidR="00EB27BC" w:rsidRPr="006C16F1" w:rsidRDefault="00EB27BC" w:rsidP="00CE7390">
      <w:pPr>
        <w:pStyle w:val="Sansinterligne"/>
        <w:rPr>
          <w:rFonts w:asciiTheme="majorHAnsi" w:hAnsiTheme="majorHAnsi" w:cstheme="majorHAnsi"/>
          <w:sz w:val="16"/>
          <w:szCs w:val="16"/>
        </w:rPr>
      </w:pPr>
      <w:r w:rsidRPr="00A41CA2">
        <w:rPr>
          <w:rFonts w:asciiTheme="majorHAnsi" w:hAnsiTheme="majorHAnsi" w:cstheme="majorHAnsi"/>
        </w:rPr>
        <w:t xml:space="preserve"> </w:t>
      </w:r>
      <w:r w:rsidRPr="00A41CA2">
        <w:rPr>
          <w:rFonts w:asciiTheme="majorHAnsi" w:hAnsiTheme="majorHAnsi" w:cstheme="majorHAnsi"/>
          <w:b/>
          <w:bCs/>
        </w:rPr>
        <w:t>- Les électeurs</w:t>
      </w:r>
      <w:r w:rsidRPr="00A41CA2">
        <w:rPr>
          <w:rFonts w:asciiTheme="majorHAnsi" w:hAnsiTheme="majorHAnsi" w:cstheme="majorHAnsi"/>
        </w:rPr>
        <w:t xml:space="preserve"> : les enfants électeurs doivent être domiciliés sur la commune d</w:t>
      </w:r>
      <w:r w:rsidR="004262FF" w:rsidRPr="00A41CA2">
        <w:rPr>
          <w:rFonts w:asciiTheme="majorHAnsi" w:hAnsiTheme="majorHAnsi" w:cstheme="majorHAnsi"/>
        </w:rPr>
        <w:t>e Bains sur Oust</w:t>
      </w:r>
      <w:r w:rsidRPr="00A41CA2">
        <w:rPr>
          <w:rFonts w:asciiTheme="majorHAnsi" w:hAnsiTheme="majorHAnsi" w:cstheme="majorHAnsi"/>
        </w:rPr>
        <w:t>. Par exception et souci d’intégration, les enfants scolarisés dans l’école communale, mais qui n’habitent pas la commune sont également électeurs. Classes d’âge : C</w:t>
      </w:r>
      <w:r w:rsidR="004262FF" w:rsidRPr="00A41CA2">
        <w:rPr>
          <w:rFonts w:asciiTheme="majorHAnsi" w:hAnsiTheme="majorHAnsi" w:cstheme="majorHAnsi"/>
        </w:rPr>
        <w:t>E1</w:t>
      </w:r>
      <w:r w:rsidRPr="00A41CA2">
        <w:rPr>
          <w:rFonts w:asciiTheme="majorHAnsi" w:hAnsiTheme="majorHAnsi" w:cstheme="majorHAnsi"/>
        </w:rPr>
        <w:t xml:space="preserve"> au CM2</w:t>
      </w:r>
      <w:r w:rsidR="000242FB">
        <w:rPr>
          <w:rFonts w:asciiTheme="majorHAnsi" w:hAnsiTheme="majorHAnsi" w:cstheme="majorHAnsi"/>
        </w:rPr>
        <w:t xml:space="preserve"> </w:t>
      </w:r>
    </w:p>
    <w:p w14:paraId="434A554A" w14:textId="77777777" w:rsidR="00EB27BC" w:rsidRPr="00A41CA2" w:rsidRDefault="00EB27BC" w:rsidP="00CE7390">
      <w:pPr>
        <w:pStyle w:val="Sansinterligne"/>
        <w:rPr>
          <w:rFonts w:asciiTheme="majorHAnsi" w:hAnsiTheme="majorHAnsi" w:cstheme="majorHAnsi"/>
        </w:rPr>
      </w:pPr>
    </w:p>
    <w:p w14:paraId="3E148B3A" w14:textId="726CC465" w:rsidR="00EB27BC" w:rsidRDefault="00EB27BC" w:rsidP="00CE7390">
      <w:pPr>
        <w:pStyle w:val="Sansinterligne"/>
        <w:rPr>
          <w:rFonts w:asciiTheme="majorHAnsi" w:hAnsiTheme="majorHAnsi" w:cstheme="majorHAnsi"/>
        </w:rPr>
      </w:pPr>
      <w:r w:rsidRPr="00A41CA2">
        <w:rPr>
          <w:rFonts w:asciiTheme="majorHAnsi" w:hAnsiTheme="majorHAnsi" w:cstheme="majorHAnsi"/>
          <w:b/>
          <w:bCs/>
        </w:rPr>
        <w:t xml:space="preserve"> - Les candidats aux élections</w:t>
      </w:r>
      <w:r w:rsidRPr="00A41CA2">
        <w:rPr>
          <w:rFonts w:asciiTheme="majorHAnsi" w:hAnsiTheme="majorHAnsi" w:cstheme="majorHAnsi"/>
        </w:rPr>
        <w:t xml:space="preserve"> : l’enfant qui souhaite être candidat aux élections doit être domicilié sur la commune. Il doit retourner la déclaration de candidature avant le début de la campagne. Cette candidature doit être accompagnée de l’autorisation parentale de laisser l’enfant participer aux élections. Ces déclarations sont remises aux enfants avec la plaquette d’information. Classes d’âge : </w:t>
      </w:r>
      <w:r w:rsidR="002C576C">
        <w:rPr>
          <w:rFonts w:asciiTheme="majorHAnsi" w:hAnsiTheme="majorHAnsi" w:cstheme="majorHAnsi"/>
        </w:rPr>
        <w:t>CE1</w:t>
      </w:r>
      <w:r w:rsidR="007170A8">
        <w:rPr>
          <w:rFonts w:asciiTheme="majorHAnsi" w:hAnsiTheme="majorHAnsi" w:cstheme="majorHAnsi"/>
        </w:rPr>
        <w:t xml:space="preserve"> </w:t>
      </w:r>
      <w:r w:rsidR="002A1A6F">
        <w:rPr>
          <w:rFonts w:asciiTheme="majorHAnsi" w:hAnsiTheme="majorHAnsi" w:cstheme="majorHAnsi"/>
        </w:rPr>
        <w:t>au</w:t>
      </w:r>
      <w:r w:rsidRPr="00A41CA2">
        <w:rPr>
          <w:rFonts w:asciiTheme="majorHAnsi" w:hAnsiTheme="majorHAnsi" w:cstheme="majorHAnsi"/>
        </w:rPr>
        <w:t xml:space="preserve"> CM2</w:t>
      </w:r>
      <w:r w:rsidR="002A1A6F">
        <w:rPr>
          <w:rFonts w:asciiTheme="majorHAnsi" w:hAnsiTheme="majorHAnsi" w:cstheme="majorHAnsi"/>
        </w:rPr>
        <w:t>.</w:t>
      </w:r>
    </w:p>
    <w:p w14:paraId="21959803" w14:textId="77777777" w:rsidR="00EB27BC" w:rsidRPr="00A41CA2" w:rsidRDefault="00EB27BC" w:rsidP="00CE7390">
      <w:pPr>
        <w:pStyle w:val="Sansinterligne"/>
        <w:rPr>
          <w:rFonts w:asciiTheme="majorHAnsi" w:hAnsiTheme="majorHAnsi" w:cstheme="majorHAnsi"/>
        </w:rPr>
      </w:pPr>
    </w:p>
    <w:p w14:paraId="3BA274F9" w14:textId="77777777" w:rsidR="00BE0E46" w:rsidRDefault="00EB27BC" w:rsidP="004262FF">
      <w:pPr>
        <w:pStyle w:val="Sansinterligne"/>
        <w:rPr>
          <w:rFonts w:asciiTheme="majorHAnsi" w:hAnsiTheme="majorHAnsi" w:cstheme="majorHAnsi"/>
        </w:rPr>
      </w:pPr>
      <w:r w:rsidRPr="00A41CA2">
        <w:rPr>
          <w:rFonts w:asciiTheme="majorHAnsi" w:hAnsiTheme="majorHAnsi" w:cstheme="majorHAnsi"/>
          <w:b/>
          <w:bCs/>
        </w:rPr>
        <w:t xml:space="preserve"> - Les élus</w:t>
      </w:r>
      <w:r w:rsidRPr="00A41CA2">
        <w:rPr>
          <w:rFonts w:asciiTheme="majorHAnsi" w:hAnsiTheme="majorHAnsi" w:cstheme="majorHAnsi"/>
        </w:rPr>
        <w:t xml:space="preserve"> : Le Conseil Municipal des Enfants est composé</w:t>
      </w:r>
      <w:r w:rsidR="004262FF" w:rsidRPr="00A41CA2">
        <w:rPr>
          <w:rFonts w:asciiTheme="majorHAnsi" w:hAnsiTheme="majorHAnsi" w:cstheme="majorHAnsi"/>
        </w:rPr>
        <w:t xml:space="preserve"> de</w:t>
      </w:r>
      <w:r w:rsidR="00BE0E46">
        <w:rPr>
          <w:rFonts w:asciiTheme="majorHAnsi" w:hAnsiTheme="majorHAnsi" w:cstheme="majorHAnsi"/>
        </w:rPr>
        <w:t> :</w:t>
      </w:r>
    </w:p>
    <w:p w14:paraId="06CAD5C4" w14:textId="77777777" w:rsidR="00BE0E46" w:rsidRDefault="00BE0E46" w:rsidP="004262FF">
      <w:pPr>
        <w:pStyle w:val="Sansinterligne"/>
        <w:rPr>
          <w:rFonts w:asciiTheme="majorHAnsi" w:hAnsiTheme="majorHAnsi" w:cstheme="majorHAnsi"/>
        </w:rPr>
      </w:pPr>
      <w:r>
        <w:rPr>
          <w:rFonts w:asciiTheme="majorHAnsi" w:hAnsiTheme="majorHAnsi" w:cstheme="majorHAnsi"/>
        </w:rPr>
        <w:t xml:space="preserve">- </w:t>
      </w:r>
      <w:r w:rsidR="00970E6A">
        <w:rPr>
          <w:rFonts w:asciiTheme="majorHAnsi" w:hAnsiTheme="majorHAnsi" w:cstheme="majorHAnsi"/>
        </w:rPr>
        <w:t>1</w:t>
      </w:r>
      <w:r>
        <w:rPr>
          <w:rFonts w:asciiTheme="majorHAnsi" w:hAnsiTheme="majorHAnsi" w:cstheme="majorHAnsi"/>
        </w:rPr>
        <w:t>6</w:t>
      </w:r>
      <w:r w:rsidR="00EB27BC" w:rsidRPr="00A41CA2">
        <w:rPr>
          <w:rFonts w:asciiTheme="majorHAnsi" w:hAnsiTheme="majorHAnsi" w:cstheme="majorHAnsi"/>
        </w:rPr>
        <w:t xml:space="preserve"> enfants</w:t>
      </w:r>
      <w:r>
        <w:rPr>
          <w:rFonts w:asciiTheme="majorHAnsi" w:hAnsiTheme="majorHAnsi" w:cstheme="majorHAnsi"/>
        </w:rPr>
        <w:t xml:space="preserve"> scolarisés dans les écoles de BAINS-SUR-OUST, avec </w:t>
      </w:r>
      <w:r w:rsidR="00EB27BC" w:rsidRPr="00A41CA2">
        <w:rPr>
          <w:rFonts w:asciiTheme="majorHAnsi" w:hAnsiTheme="majorHAnsi" w:cstheme="majorHAnsi"/>
        </w:rPr>
        <w:t>parité filles/garçons.</w:t>
      </w:r>
      <w:r>
        <w:rPr>
          <w:rFonts w:asciiTheme="majorHAnsi" w:hAnsiTheme="majorHAnsi" w:cstheme="majorHAnsi"/>
        </w:rPr>
        <w:t xml:space="preserve"> </w:t>
      </w:r>
    </w:p>
    <w:p w14:paraId="0056B235" w14:textId="523A7039" w:rsidR="00EE1F5B" w:rsidRDefault="00BE0E46" w:rsidP="004262FF">
      <w:pPr>
        <w:pStyle w:val="Sansinterligne"/>
        <w:rPr>
          <w:rFonts w:asciiTheme="majorHAnsi" w:hAnsiTheme="majorHAnsi" w:cstheme="majorHAnsi"/>
        </w:rPr>
      </w:pPr>
      <w:r w:rsidRPr="00BE0E46">
        <w:rPr>
          <w:rFonts w:asciiTheme="majorHAnsi" w:hAnsiTheme="majorHAnsi" w:cstheme="majorHAnsi"/>
        </w:rPr>
        <w:t xml:space="preserve">- </w:t>
      </w:r>
      <w:r w:rsidR="002A1A6F" w:rsidRPr="00BE0E46">
        <w:rPr>
          <w:rFonts w:asciiTheme="majorHAnsi" w:hAnsiTheme="majorHAnsi" w:cstheme="majorHAnsi"/>
        </w:rPr>
        <w:t xml:space="preserve"> </w:t>
      </w:r>
      <w:r w:rsidR="00EE1F5B" w:rsidRPr="00BE0E46">
        <w:rPr>
          <w:rFonts w:asciiTheme="majorHAnsi" w:hAnsiTheme="majorHAnsi" w:cstheme="majorHAnsi"/>
        </w:rPr>
        <w:t>2 enfants non scolarisés à Bains sur oust</w:t>
      </w:r>
      <w:r w:rsidRPr="00BE0E46">
        <w:rPr>
          <w:rFonts w:asciiTheme="majorHAnsi" w:hAnsiTheme="majorHAnsi" w:cstheme="majorHAnsi"/>
        </w:rPr>
        <w:t xml:space="preserve"> </w:t>
      </w:r>
      <w:r w:rsidR="00FD6C6A" w:rsidRPr="00BE0E46">
        <w:rPr>
          <w:rFonts w:asciiTheme="majorHAnsi" w:hAnsiTheme="majorHAnsi" w:cstheme="majorHAnsi"/>
        </w:rPr>
        <w:t xml:space="preserve"> (</w:t>
      </w:r>
      <w:r>
        <w:rPr>
          <w:rFonts w:asciiTheme="majorHAnsi" w:hAnsiTheme="majorHAnsi" w:cstheme="majorHAnsi"/>
        </w:rPr>
        <w:t>désigné</w:t>
      </w:r>
      <w:r w:rsidR="009D12FE">
        <w:rPr>
          <w:rFonts w:asciiTheme="majorHAnsi" w:hAnsiTheme="majorHAnsi" w:cstheme="majorHAnsi"/>
        </w:rPr>
        <w:t>s</w:t>
      </w:r>
      <w:r>
        <w:rPr>
          <w:rFonts w:asciiTheme="majorHAnsi" w:hAnsiTheme="majorHAnsi" w:cstheme="majorHAnsi"/>
        </w:rPr>
        <w:t xml:space="preserve"> par </w:t>
      </w:r>
      <w:r w:rsidR="00FD6C6A" w:rsidRPr="00BE0E46">
        <w:rPr>
          <w:rFonts w:asciiTheme="majorHAnsi" w:hAnsiTheme="majorHAnsi" w:cstheme="majorHAnsi"/>
        </w:rPr>
        <w:t>tirage au sort</w:t>
      </w:r>
      <w:r>
        <w:rPr>
          <w:rFonts w:asciiTheme="majorHAnsi" w:hAnsiTheme="majorHAnsi" w:cstheme="majorHAnsi"/>
        </w:rPr>
        <w:t xml:space="preserve"> sur acte de candidature), en respectant la parité.</w:t>
      </w:r>
    </w:p>
    <w:p w14:paraId="784F15E2" w14:textId="77777777" w:rsidR="001823DB" w:rsidRPr="005C5D03" w:rsidRDefault="001823DB" w:rsidP="004262FF">
      <w:pPr>
        <w:pStyle w:val="Sansinterligne"/>
        <w:rPr>
          <w:rFonts w:asciiTheme="majorHAnsi" w:hAnsiTheme="majorHAnsi" w:cstheme="majorHAnsi"/>
          <w:sz w:val="10"/>
          <w:szCs w:val="10"/>
        </w:rPr>
      </w:pPr>
    </w:p>
    <w:p w14:paraId="6CE4D59F" w14:textId="5DE4F918" w:rsidR="00907D04" w:rsidRDefault="00BE0E46" w:rsidP="004262FF">
      <w:pPr>
        <w:pStyle w:val="Sansinterligne"/>
        <w:rPr>
          <w:rFonts w:asciiTheme="majorHAnsi" w:hAnsiTheme="majorHAnsi" w:cstheme="majorHAnsi"/>
        </w:rPr>
      </w:pPr>
      <w:r>
        <w:rPr>
          <w:rFonts w:asciiTheme="majorHAnsi" w:hAnsiTheme="majorHAnsi" w:cstheme="majorHAnsi"/>
        </w:rPr>
        <w:t xml:space="preserve">En cas </w:t>
      </w:r>
      <w:r w:rsidR="0036224D">
        <w:rPr>
          <w:rFonts w:asciiTheme="majorHAnsi" w:hAnsiTheme="majorHAnsi" w:cstheme="majorHAnsi"/>
        </w:rPr>
        <w:t>d’absence de</w:t>
      </w:r>
      <w:r>
        <w:rPr>
          <w:rFonts w:asciiTheme="majorHAnsi" w:hAnsiTheme="majorHAnsi" w:cstheme="majorHAnsi"/>
        </w:rPr>
        <w:t xml:space="preserve"> candidature pour les 2 enfants non scolarisés à BAINS-SUR-OUST</w:t>
      </w:r>
      <w:r w:rsidR="001823DB">
        <w:rPr>
          <w:rFonts w:asciiTheme="majorHAnsi" w:hAnsiTheme="majorHAnsi" w:cstheme="majorHAnsi"/>
        </w:rPr>
        <w:t>, le CME sera constitué de 16 enfants.</w:t>
      </w:r>
    </w:p>
    <w:p w14:paraId="4A87941A" w14:textId="77777777" w:rsidR="001823DB" w:rsidRDefault="001823DB" w:rsidP="004262FF">
      <w:pPr>
        <w:pStyle w:val="Sansinterligne"/>
        <w:rPr>
          <w:rFonts w:asciiTheme="majorHAnsi" w:hAnsiTheme="majorHAnsi" w:cstheme="majorHAnsi"/>
        </w:rPr>
      </w:pPr>
    </w:p>
    <w:p w14:paraId="27A8E274" w14:textId="60F66019" w:rsidR="005E5C0A" w:rsidRDefault="005E5C0A" w:rsidP="00CE7390">
      <w:pPr>
        <w:pStyle w:val="Sansinterligne"/>
        <w:rPr>
          <w:rFonts w:asciiTheme="majorHAnsi" w:hAnsiTheme="majorHAnsi" w:cstheme="majorHAnsi"/>
        </w:rPr>
      </w:pPr>
      <w:r w:rsidRPr="00A41CA2">
        <w:rPr>
          <w:rFonts w:asciiTheme="majorHAnsi" w:hAnsiTheme="majorHAnsi" w:cstheme="majorHAnsi"/>
          <w:b/>
          <w:bCs/>
        </w:rPr>
        <w:t>- Les conditions et règles de vote</w:t>
      </w:r>
      <w:r w:rsidRPr="00A41CA2">
        <w:rPr>
          <w:rFonts w:asciiTheme="majorHAnsi" w:hAnsiTheme="majorHAnsi" w:cstheme="majorHAnsi"/>
        </w:rPr>
        <w:t xml:space="preserve"> : </w:t>
      </w:r>
    </w:p>
    <w:p w14:paraId="5494B6CF" w14:textId="77777777" w:rsidR="00080674" w:rsidRDefault="00080674" w:rsidP="00CE7390">
      <w:pPr>
        <w:pStyle w:val="Sansinterligne"/>
        <w:rPr>
          <w:rFonts w:asciiTheme="majorHAnsi" w:hAnsiTheme="majorHAnsi" w:cstheme="majorHAnsi"/>
        </w:rPr>
      </w:pPr>
    </w:p>
    <w:p w14:paraId="5D950735" w14:textId="619963C0"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Lieu : Les élections ont lieu </w:t>
      </w:r>
      <w:r w:rsidR="001F7B5F" w:rsidRPr="00A41CA2">
        <w:rPr>
          <w:rFonts w:asciiTheme="majorHAnsi" w:hAnsiTheme="majorHAnsi" w:cstheme="majorHAnsi"/>
        </w:rPr>
        <w:t>dans les locaux périscolaires</w:t>
      </w:r>
      <w:r w:rsidRPr="00A41CA2">
        <w:rPr>
          <w:rFonts w:asciiTheme="majorHAnsi" w:hAnsiTheme="majorHAnsi" w:cstheme="majorHAnsi"/>
        </w:rPr>
        <w:t>. La date et les horaires seront fixés par la municipalité en concertation avec l’école.</w:t>
      </w:r>
      <w:r w:rsidR="00970E6A">
        <w:rPr>
          <w:rFonts w:asciiTheme="majorHAnsi" w:hAnsiTheme="majorHAnsi" w:cstheme="majorHAnsi"/>
        </w:rPr>
        <w:t xml:space="preserve"> </w:t>
      </w:r>
    </w:p>
    <w:p w14:paraId="1E343DD7" w14:textId="77777777" w:rsidR="005E5C0A" w:rsidRPr="00A41CA2" w:rsidRDefault="005E5C0A" w:rsidP="00CE7390">
      <w:pPr>
        <w:pStyle w:val="Sansinterligne"/>
        <w:rPr>
          <w:rFonts w:asciiTheme="majorHAnsi" w:hAnsiTheme="majorHAnsi" w:cstheme="majorHAnsi"/>
        </w:rPr>
      </w:pPr>
    </w:p>
    <w:p w14:paraId="2226066C" w14:textId="6835F8EA"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Bureau de vote : Le bureau de vote est présidé par des adultes (élus – enseignants - parents d’élèves…). Les postes d’assesseurs pourront être tenus par des enfants non candidats ne participant pas au dépouillement. Ils devront être présents au côté des adultes du bureau de vote. </w:t>
      </w:r>
    </w:p>
    <w:p w14:paraId="722F551B" w14:textId="77777777" w:rsidR="005E5C0A" w:rsidRPr="00A41CA2" w:rsidRDefault="005E5C0A" w:rsidP="00CE7390">
      <w:pPr>
        <w:pStyle w:val="Sansinterligne"/>
        <w:rPr>
          <w:rFonts w:asciiTheme="majorHAnsi" w:hAnsiTheme="majorHAnsi" w:cstheme="majorHAnsi"/>
        </w:rPr>
      </w:pPr>
    </w:p>
    <w:p w14:paraId="40B9EAB8" w14:textId="6BFD721F" w:rsidR="005E5C0A" w:rsidRPr="0036224D" w:rsidRDefault="00A046F8" w:rsidP="00CE7390">
      <w:pPr>
        <w:pStyle w:val="Sansinterligne"/>
        <w:rPr>
          <w:rFonts w:asciiTheme="majorHAnsi" w:hAnsiTheme="majorHAnsi" w:cstheme="majorHAnsi"/>
        </w:rPr>
      </w:pPr>
      <w:r w:rsidRPr="0036224D">
        <w:rPr>
          <w:rFonts w:asciiTheme="majorHAnsi" w:hAnsiTheme="majorHAnsi" w:cstheme="majorHAnsi"/>
        </w:rPr>
        <w:t>Le b</w:t>
      </w:r>
      <w:r w:rsidR="005E5C0A" w:rsidRPr="0036224D">
        <w:rPr>
          <w:rFonts w:asciiTheme="majorHAnsi" w:hAnsiTheme="majorHAnsi" w:cstheme="majorHAnsi"/>
        </w:rPr>
        <w:t xml:space="preserve">ulletin de vote </w:t>
      </w:r>
      <w:r w:rsidRPr="0036224D">
        <w:rPr>
          <w:rFonts w:asciiTheme="majorHAnsi" w:hAnsiTheme="majorHAnsi" w:cstheme="majorHAnsi"/>
        </w:rPr>
        <w:t xml:space="preserve">sera constitué par </w:t>
      </w:r>
      <w:r w:rsidR="002A1A6F" w:rsidRPr="0036224D">
        <w:rPr>
          <w:rFonts w:asciiTheme="majorHAnsi" w:hAnsiTheme="majorHAnsi" w:cstheme="majorHAnsi"/>
        </w:rPr>
        <w:t xml:space="preserve">liste, selon la </w:t>
      </w:r>
      <w:r w:rsidRPr="0036224D">
        <w:rPr>
          <w:rFonts w:asciiTheme="majorHAnsi" w:hAnsiTheme="majorHAnsi" w:cstheme="majorHAnsi"/>
        </w:rPr>
        <w:t>classe</w:t>
      </w:r>
      <w:r w:rsidR="00907D04" w:rsidRPr="0036224D">
        <w:rPr>
          <w:rFonts w:asciiTheme="majorHAnsi" w:hAnsiTheme="majorHAnsi" w:cstheme="majorHAnsi"/>
        </w:rPr>
        <w:t xml:space="preserve"> </w:t>
      </w:r>
      <w:r w:rsidRPr="0036224D">
        <w:rPr>
          <w:rFonts w:asciiTheme="majorHAnsi" w:hAnsiTheme="majorHAnsi" w:cstheme="majorHAnsi"/>
        </w:rPr>
        <w:t>concernée</w:t>
      </w:r>
      <w:r w:rsidR="00907D04" w:rsidRPr="0036224D">
        <w:rPr>
          <w:rFonts w:asciiTheme="majorHAnsi" w:hAnsiTheme="majorHAnsi" w:cstheme="majorHAnsi"/>
        </w:rPr>
        <w:t>,</w:t>
      </w:r>
      <w:r w:rsidRPr="0036224D">
        <w:rPr>
          <w:rFonts w:asciiTheme="majorHAnsi" w:hAnsiTheme="majorHAnsi" w:cstheme="majorHAnsi"/>
        </w:rPr>
        <w:t xml:space="preserve"> et se présentera en 2 colonnes « Filles » et « Garçons »</w:t>
      </w:r>
      <w:r w:rsidR="0036224D" w:rsidRPr="0036224D">
        <w:rPr>
          <w:rFonts w:asciiTheme="majorHAnsi" w:hAnsiTheme="majorHAnsi" w:cstheme="majorHAnsi"/>
        </w:rPr>
        <w:t>, pour respecter la parité</w:t>
      </w:r>
      <w:r w:rsidRPr="0036224D">
        <w:rPr>
          <w:rFonts w:asciiTheme="majorHAnsi" w:hAnsiTheme="majorHAnsi" w:cstheme="majorHAnsi"/>
        </w:rPr>
        <w:t>.</w:t>
      </w:r>
    </w:p>
    <w:p w14:paraId="7ACC2B06" w14:textId="77777777" w:rsidR="005E5C0A" w:rsidRPr="00A41CA2" w:rsidRDefault="005E5C0A" w:rsidP="00CE7390">
      <w:pPr>
        <w:pStyle w:val="Sansinterligne"/>
        <w:rPr>
          <w:rFonts w:asciiTheme="majorHAnsi" w:hAnsiTheme="majorHAnsi" w:cstheme="majorHAnsi"/>
        </w:rPr>
      </w:pPr>
    </w:p>
    <w:p w14:paraId="5472410C" w14:textId="5613E78A"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Le vote : Tous les enfants du CE1 au CM2 sont électeurs. Chaque électeur choisira un candidat fille ET un candidat garçon</w:t>
      </w:r>
      <w:r w:rsidR="0036224D">
        <w:rPr>
          <w:rFonts w:asciiTheme="majorHAnsi" w:hAnsiTheme="majorHAnsi" w:cstheme="majorHAnsi"/>
        </w:rPr>
        <w:t xml:space="preserve">. </w:t>
      </w:r>
      <w:r w:rsidRPr="00A41CA2">
        <w:rPr>
          <w:rFonts w:asciiTheme="majorHAnsi" w:hAnsiTheme="majorHAnsi" w:cstheme="majorHAnsi"/>
        </w:rPr>
        <w:t xml:space="preserve"> Le scrutin est </w:t>
      </w:r>
      <w:r w:rsidRPr="00A046F8">
        <w:rPr>
          <w:rFonts w:asciiTheme="majorHAnsi" w:hAnsiTheme="majorHAnsi" w:cstheme="majorHAnsi"/>
        </w:rPr>
        <w:t>un scrutin plurinominal</w:t>
      </w:r>
      <w:r w:rsidRPr="00A41CA2">
        <w:rPr>
          <w:rFonts w:asciiTheme="majorHAnsi" w:hAnsiTheme="majorHAnsi" w:cstheme="majorHAnsi"/>
        </w:rPr>
        <w:t xml:space="preserve"> majoritaire à un tour.</w:t>
      </w:r>
    </w:p>
    <w:p w14:paraId="3B13A9DE" w14:textId="7C6883B5" w:rsidR="005E5C0A" w:rsidRPr="00A41CA2" w:rsidRDefault="005E5C0A" w:rsidP="00CE7390">
      <w:pPr>
        <w:pStyle w:val="Sansinterligne"/>
        <w:rPr>
          <w:rFonts w:asciiTheme="majorHAnsi" w:hAnsiTheme="majorHAnsi" w:cstheme="majorHAnsi"/>
        </w:rPr>
      </w:pPr>
    </w:p>
    <w:p w14:paraId="6627CD04" w14:textId="1FF0EEEB" w:rsidR="005E5C0A" w:rsidRPr="00A41CA2" w:rsidRDefault="005E5C0A" w:rsidP="005E5C0A">
      <w:pPr>
        <w:pStyle w:val="Sansinterligne"/>
        <w:jc w:val="center"/>
        <w:rPr>
          <w:rFonts w:asciiTheme="majorHAnsi" w:hAnsiTheme="majorHAnsi" w:cstheme="majorHAnsi"/>
          <w:b/>
          <w:bCs/>
        </w:rPr>
      </w:pPr>
      <w:r w:rsidRPr="00A41CA2">
        <w:rPr>
          <w:rFonts w:asciiTheme="majorHAnsi" w:hAnsiTheme="majorHAnsi" w:cstheme="majorHAnsi"/>
          <w:b/>
          <w:bCs/>
        </w:rPr>
        <w:t>Le vote se fait à bulletin secret.</w:t>
      </w:r>
    </w:p>
    <w:p w14:paraId="1F06ECF0" w14:textId="77777777" w:rsidR="005E5C0A" w:rsidRPr="00A41CA2" w:rsidRDefault="005E5C0A" w:rsidP="00CE7390">
      <w:pPr>
        <w:pStyle w:val="Sansinterligne"/>
        <w:rPr>
          <w:rFonts w:asciiTheme="majorHAnsi" w:hAnsiTheme="majorHAnsi" w:cstheme="majorHAnsi"/>
        </w:rPr>
      </w:pPr>
    </w:p>
    <w:p w14:paraId="5091C3B1" w14:textId="0D6648F6" w:rsidR="005E5C0A" w:rsidRPr="00A41CA2" w:rsidRDefault="00BE0E46" w:rsidP="00CE7390">
      <w:pPr>
        <w:pStyle w:val="Sansinterligne"/>
        <w:rPr>
          <w:rFonts w:asciiTheme="majorHAnsi" w:hAnsiTheme="majorHAnsi" w:cstheme="majorHAnsi"/>
        </w:rPr>
      </w:pPr>
      <w:r>
        <w:rPr>
          <w:rFonts w:asciiTheme="majorHAnsi" w:hAnsiTheme="majorHAnsi" w:cstheme="majorHAnsi"/>
        </w:rPr>
        <w:t>L</w:t>
      </w:r>
      <w:r w:rsidR="005E5C0A" w:rsidRPr="00A41CA2">
        <w:rPr>
          <w:rFonts w:asciiTheme="majorHAnsi" w:hAnsiTheme="majorHAnsi" w:cstheme="majorHAnsi"/>
        </w:rPr>
        <w:t xml:space="preserve">e passage dans l’isoloir </w:t>
      </w:r>
      <w:r w:rsidR="001823DB">
        <w:rPr>
          <w:rFonts w:asciiTheme="majorHAnsi" w:hAnsiTheme="majorHAnsi" w:cstheme="majorHAnsi"/>
        </w:rPr>
        <w:t>est préconisé</w:t>
      </w:r>
      <w:r w:rsidR="005E5C0A" w:rsidRPr="00A41CA2">
        <w:rPr>
          <w:rFonts w:asciiTheme="majorHAnsi" w:hAnsiTheme="majorHAnsi" w:cstheme="majorHAnsi"/>
        </w:rPr>
        <w:t xml:space="preserve"> pour le vote. Le pointage sur la liste électorale et l’émargement sont effectués par l’un des assesseurs du bureau de vote.</w:t>
      </w:r>
    </w:p>
    <w:p w14:paraId="41F4D6D8" w14:textId="68E2F029" w:rsidR="005E5C0A" w:rsidRPr="00A41CA2" w:rsidRDefault="005E5C0A" w:rsidP="00CE7390">
      <w:pPr>
        <w:pStyle w:val="Sansinterligne"/>
        <w:rPr>
          <w:rFonts w:asciiTheme="majorHAnsi" w:hAnsiTheme="majorHAnsi" w:cstheme="majorHAnsi"/>
        </w:rPr>
      </w:pPr>
    </w:p>
    <w:p w14:paraId="3AA34D1F" w14:textId="77777777" w:rsidR="005E5C0A" w:rsidRPr="00A41CA2" w:rsidRDefault="005E5C0A" w:rsidP="00CE7390">
      <w:pPr>
        <w:pStyle w:val="Sansinterligne"/>
        <w:rPr>
          <w:rFonts w:asciiTheme="majorHAnsi" w:hAnsiTheme="majorHAnsi" w:cstheme="majorHAnsi"/>
          <w:u w:val="single"/>
        </w:rPr>
      </w:pPr>
      <w:r w:rsidRPr="00A41CA2">
        <w:rPr>
          <w:rFonts w:asciiTheme="majorHAnsi" w:hAnsiTheme="majorHAnsi" w:cstheme="majorHAnsi"/>
          <w:u w:val="single"/>
        </w:rPr>
        <w:t>Les résultats :</w:t>
      </w:r>
    </w:p>
    <w:p w14:paraId="15C69596" w14:textId="1575C715"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Le dépouillement a lieu immédiatement après la fin du vote. </w:t>
      </w:r>
    </w:p>
    <w:p w14:paraId="6A7E047F" w14:textId="77777777" w:rsidR="005C5D03" w:rsidRDefault="005C5D03" w:rsidP="00CE7390">
      <w:pPr>
        <w:pStyle w:val="Sansinterligne"/>
        <w:rPr>
          <w:rFonts w:asciiTheme="majorHAnsi" w:hAnsiTheme="majorHAnsi" w:cstheme="majorHAnsi"/>
        </w:rPr>
      </w:pPr>
    </w:p>
    <w:p w14:paraId="7F7F7D4F" w14:textId="77777777" w:rsidR="005C5D03" w:rsidRDefault="005C5D03" w:rsidP="00CE7390">
      <w:pPr>
        <w:pStyle w:val="Sansinterligne"/>
        <w:rPr>
          <w:rFonts w:asciiTheme="majorHAnsi" w:hAnsiTheme="majorHAnsi" w:cstheme="majorHAnsi"/>
        </w:rPr>
      </w:pPr>
    </w:p>
    <w:p w14:paraId="58F74598" w14:textId="77777777" w:rsidR="005C5D03" w:rsidRDefault="005C5D03" w:rsidP="00CE7390">
      <w:pPr>
        <w:pStyle w:val="Sansinterligne"/>
        <w:rPr>
          <w:rFonts w:asciiTheme="majorHAnsi" w:hAnsiTheme="majorHAnsi" w:cstheme="majorHAnsi"/>
        </w:rPr>
      </w:pPr>
    </w:p>
    <w:p w14:paraId="11A439F9"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La table de dépouillement se compose de 4 enfants accompagnés de 2 adultes :</w:t>
      </w:r>
    </w:p>
    <w:p w14:paraId="2D84BEDB"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 un qui vérifie la validité du bulletin </w:t>
      </w:r>
    </w:p>
    <w:p w14:paraId="0920EB7F" w14:textId="5B8C3972"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 un qui lit à haute voix le nom du candidat </w:t>
      </w:r>
    </w:p>
    <w:p w14:paraId="7BCCE7C9"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deux qui enregistrent simultanément le nombre de voix de chaque candidat sur les feuilles de pointage</w:t>
      </w:r>
    </w:p>
    <w:p w14:paraId="3D615818"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les adultes supervisent les opérations</w:t>
      </w:r>
    </w:p>
    <w:p w14:paraId="195F36C3" w14:textId="77777777" w:rsidR="005E5C0A" w:rsidRPr="00A41CA2" w:rsidRDefault="005E5C0A" w:rsidP="00CE7390">
      <w:pPr>
        <w:pStyle w:val="Sansinterligne"/>
        <w:rPr>
          <w:rFonts w:asciiTheme="majorHAnsi" w:hAnsiTheme="majorHAnsi" w:cstheme="majorHAnsi"/>
        </w:rPr>
      </w:pPr>
    </w:p>
    <w:p w14:paraId="32C7596D"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 Sont déclarés nuls :</w:t>
      </w:r>
    </w:p>
    <w:p w14:paraId="3B789388" w14:textId="0405D761"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 Toute enveloppe sans bulletin </w:t>
      </w:r>
    </w:p>
    <w:p w14:paraId="49C0C9AD"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 Tout bulletin sans enveloppe </w:t>
      </w:r>
    </w:p>
    <w:p w14:paraId="60FAF101" w14:textId="77777777"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Tout bulletin annoté ou surchargé</w:t>
      </w:r>
    </w:p>
    <w:p w14:paraId="0685F63E" w14:textId="77777777" w:rsidR="005E5C0A" w:rsidRDefault="005E5C0A" w:rsidP="00CE7390">
      <w:pPr>
        <w:pStyle w:val="Sansinterligne"/>
        <w:rPr>
          <w:rFonts w:asciiTheme="majorHAnsi" w:hAnsiTheme="majorHAnsi" w:cstheme="majorHAnsi"/>
        </w:rPr>
      </w:pPr>
      <w:r w:rsidRPr="00A41CA2">
        <w:rPr>
          <w:rFonts w:asciiTheme="majorHAnsi" w:hAnsiTheme="majorHAnsi" w:cstheme="majorHAnsi"/>
        </w:rPr>
        <w:t xml:space="preserve">* Tout bulletin autre que ceux imprimés </w:t>
      </w:r>
    </w:p>
    <w:p w14:paraId="2135C8D7" w14:textId="6EC97DA3" w:rsidR="005C5D03" w:rsidRDefault="005C5D03" w:rsidP="00CE7390">
      <w:pPr>
        <w:pStyle w:val="Sansinterligne"/>
        <w:rPr>
          <w:rFonts w:asciiTheme="majorHAnsi" w:hAnsiTheme="majorHAnsi" w:cstheme="majorHAnsi"/>
        </w:rPr>
      </w:pPr>
      <w:r>
        <w:rPr>
          <w:rFonts w:asciiTheme="majorHAnsi" w:hAnsiTheme="majorHAnsi" w:cstheme="majorHAnsi"/>
        </w:rPr>
        <w:t>* Tout bulletin sur lequel plus de 2 can</w:t>
      </w:r>
      <w:r w:rsidR="003D0ACE">
        <w:rPr>
          <w:rFonts w:asciiTheme="majorHAnsi" w:hAnsiTheme="majorHAnsi" w:cstheme="majorHAnsi"/>
        </w:rPr>
        <w:t>didats seraient retenus</w:t>
      </w:r>
      <w:bookmarkStart w:id="0" w:name="_GoBack"/>
      <w:bookmarkEnd w:id="0"/>
    </w:p>
    <w:p w14:paraId="64F6FE86" w14:textId="44CD4066" w:rsidR="005C5D03" w:rsidRPr="00A41CA2" w:rsidRDefault="005C5D03" w:rsidP="00CE7390">
      <w:pPr>
        <w:pStyle w:val="Sansinterligne"/>
        <w:rPr>
          <w:rFonts w:asciiTheme="majorHAnsi" w:hAnsiTheme="majorHAnsi" w:cstheme="majorHAnsi"/>
        </w:rPr>
      </w:pPr>
      <w:r>
        <w:rPr>
          <w:rFonts w:asciiTheme="majorHAnsi" w:hAnsiTheme="majorHAnsi" w:cstheme="majorHAnsi"/>
        </w:rPr>
        <w:t xml:space="preserve">* </w:t>
      </w:r>
      <w:r w:rsidR="003D0ACE" w:rsidRPr="003D0ACE">
        <w:rPr>
          <w:rFonts w:asciiTheme="majorHAnsi" w:hAnsiTheme="majorHAnsi" w:cstheme="majorHAnsi"/>
        </w:rPr>
        <w:t>Tout bulletin sur lequel les 2 candidats retenus ne respecteraient pas la parité (1 fille / 1 garçon)</w:t>
      </w:r>
    </w:p>
    <w:p w14:paraId="35533A25" w14:textId="77777777" w:rsidR="00907D04" w:rsidRDefault="00907D04" w:rsidP="00907D04">
      <w:pPr>
        <w:pStyle w:val="Sansinterligne"/>
        <w:rPr>
          <w:rFonts w:asciiTheme="majorHAnsi" w:hAnsiTheme="majorHAnsi" w:cstheme="majorHAnsi"/>
        </w:rPr>
      </w:pPr>
    </w:p>
    <w:p w14:paraId="21E41A84" w14:textId="21E2D758" w:rsidR="00907D04" w:rsidRDefault="00907D04" w:rsidP="00907D04">
      <w:pPr>
        <w:pStyle w:val="Sansinterligne"/>
        <w:rPr>
          <w:rFonts w:asciiTheme="majorHAnsi" w:hAnsiTheme="majorHAnsi" w:cstheme="majorHAnsi"/>
        </w:rPr>
      </w:pPr>
      <w:r w:rsidRPr="00A41CA2">
        <w:rPr>
          <w:rFonts w:asciiTheme="majorHAnsi" w:hAnsiTheme="majorHAnsi" w:cstheme="majorHAnsi"/>
        </w:rPr>
        <w:t xml:space="preserve">En </w:t>
      </w:r>
      <w:r w:rsidR="001823DB">
        <w:rPr>
          <w:rFonts w:asciiTheme="majorHAnsi" w:hAnsiTheme="majorHAnsi" w:cstheme="majorHAnsi"/>
        </w:rPr>
        <w:t xml:space="preserve">cas d’égalité du nombre de voix, </w:t>
      </w:r>
      <w:r w:rsidRPr="00A41CA2">
        <w:rPr>
          <w:rFonts w:asciiTheme="majorHAnsi" w:hAnsiTheme="majorHAnsi" w:cstheme="majorHAnsi"/>
        </w:rPr>
        <w:t>le principe de l’âge s’applique (l’enfant le plus âgé est élu)</w:t>
      </w:r>
    </w:p>
    <w:p w14:paraId="46DA0734" w14:textId="77777777" w:rsidR="00907D04" w:rsidRPr="00A41CA2" w:rsidRDefault="00907D04" w:rsidP="00907D04">
      <w:pPr>
        <w:pStyle w:val="Sansinterligne"/>
        <w:rPr>
          <w:rFonts w:asciiTheme="majorHAnsi" w:hAnsiTheme="majorHAnsi" w:cstheme="majorHAnsi"/>
        </w:rPr>
      </w:pPr>
    </w:p>
    <w:p w14:paraId="6BD7CC30" w14:textId="6570B815" w:rsidR="005E5C0A" w:rsidRPr="00A41CA2" w:rsidRDefault="005E5C0A" w:rsidP="00CE7390">
      <w:pPr>
        <w:pStyle w:val="Sansinterligne"/>
        <w:rPr>
          <w:rFonts w:asciiTheme="majorHAnsi" w:hAnsiTheme="majorHAnsi" w:cstheme="majorHAnsi"/>
        </w:rPr>
      </w:pPr>
      <w:r w:rsidRPr="00A41CA2">
        <w:rPr>
          <w:rFonts w:asciiTheme="majorHAnsi" w:hAnsiTheme="majorHAnsi" w:cstheme="majorHAnsi"/>
        </w:rPr>
        <w:t xml:space="preserve">Après l’établissement du procès-verbal, le Maire ou un adjoint déclare les résultats. Les résultats sont affichés à la Mairie, à l’école et communiqués par le journal municipal et le site internet de la Commune. </w:t>
      </w:r>
    </w:p>
    <w:p w14:paraId="3052FD15" w14:textId="77777777" w:rsidR="001F7B5F" w:rsidRPr="00A41CA2" w:rsidRDefault="001F7B5F" w:rsidP="00CE7390">
      <w:pPr>
        <w:pStyle w:val="Sansinterligne"/>
        <w:rPr>
          <w:rFonts w:asciiTheme="majorHAnsi" w:hAnsiTheme="majorHAnsi" w:cstheme="majorHAnsi"/>
        </w:rPr>
      </w:pPr>
    </w:p>
    <w:p w14:paraId="5F43E8BE" w14:textId="18D7953B" w:rsidR="001F7B5F" w:rsidRPr="00A41CA2" w:rsidRDefault="005E5C0A" w:rsidP="00CE7390">
      <w:pPr>
        <w:pStyle w:val="Sansinterligne"/>
        <w:rPr>
          <w:rFonts w:asciiTheme="majorHAnsi" w:hAnsiTheme="majorHAnsi" w:cstheme="majorHAnsi"/>
        </w:rPr>
      </w:pPr>
      <w:r w:rsidRPr="00A41CA2">
        <w:rPr>
          <w:rFonts w:asciiTheme="majorHAnsi" w:hAnsiTheme="majorHAnsi" w:cstheme="majorHAnsi"/>
          <w:u w:val="single"/>
        </w:rPr>
        <w:t>La durée du mandat</w:t>
      </w:r>
      <w:r w:rsidRPr="00A41CA2">
        <w:rPr>
          <w:rFonts w:asciiTheme="majorHAnsi" w:hAnsiTheme="majorHAnsi" w:cstheme="majorHAnsi"/>
        </w:rPr>
        <w:t xml:space="preserve"> : Les enfants sont élus pour une durée </w:t>
      </w:r>
      <w:r w:rsidR="00FD6C6A">
        <w:rPr>
          <w:rFonts w:asciiTheme="majorHAnsi" w:hAnsiTheme="majorHAnsi" w:cstheme="majorHAnsi"/>
        </w:rPr>
        <w:t>de deux ans</w:t>
      </w:r>
      <w:r w:rsidRPr="00A41CA2">
        <w:rPr>
          <w:rFonts w:asciiTheme="majorHAnsi" w:hAnsiTheme="majorHAnsi" w:cstheme="majorHAnsi"/>
        </w:rPr>
        <w:t xml:space="preserve">. </w:t>
      </w:r>
    </w:p>
    <w:p w14:paraId="130213BD" w14:textId="4EC21EDC" w:rsidR="005E5C0A" w:rsidRDefault="005E5C0A" w:rsidP="00CE7390">
      <w:pPr>
        <w:pStyle w:val="Sansinterligne"/>
        <w:rPr>
          <w:rFonts w:asciiTheme="majorHAnsi" w:hAnsiTheme="majorHAnsi" w:cstheme="majorHAnsi"/>
        </w:rPr>
      </w:pPr>
      <w:r w:rsidRPr="00A41CA2">
        <w:rPr>
          <w:rFonts w:asciiTheme="majorHAnsi" w:hAnsiTheme="majorHAnsi" w:cstheme="majorHAnsi"/>
        </w:rPr>
        <w:t>Après 5 absences non justifiées, l’élu est démis de sa fonction et remplacé par le candidat suivant de même sexe</w:t>
      </w:r>
      <w:r w:rsidR="002C576C">
        <w:rPr>
          <w:rFonts w:asciiTheme="majorHAnsi" w:hAnsiTheme="majorHAnsi" w:cstheme="majorHAnsi"/>
        </w:rPr>
        <w:t>, indiqué sur la liste</w:t>
      </w:r>
      <w:r w:rsidRPr="00A41CA2">
        <w:rPr>
          <w:rFonts w:asciiTheme="majorHAnsi" w:hAnsiTheme="majorHAnsi" w:cstheme="majorHAnsi"/>
        </w:rPr>
        <w:t xml:space="preserve">. </w:t>
      </w:r>
      <w:r w:rsidRPr="0036224D">
        <w:rPr>
          <w:rFonts w:asciiTheme="majorHAnsi" w:hAnsiTheme="majorHAnsi" w:cstheme="majorHAnsi"/>
        </w:rPr>
        <w:t>En cas de départ d’un ou de plusieurs conseillers, l’enfant suivant sur la liste des candidats se verra proposer la place de conseiller.</w:t>
      </w:r>
    </w:p>
    <w:p w14:paraId="6B5FF2E7" w14:textId="5AF67370" w:rsidR="00E00DED" w:rsidRDefault="00E00DED" w:rsidP="00CE7390">
      <w:pPr>
        <w:pStyle w:val="Sansinterligne"/>
        <w:rPr>
          <w:rFonts w:asciiTheme="majorHAnsi" w:hAnsiTheme="majorHAnsi" w:cstheme="majorHAnsi"/>
        </w:rPr>
      </w:pPr>
    </w:p>
    <w:p w14:paraId="3BB782B4" w14:textId="4B5B2989" w:rsidR="00E00DED" w:rsidRPr="0036224D" w:rsidRDefault="00E00DED" w:rsidP="00CE7390">
      <w:pPr>
        <w:pStyle w:val="Sansinterligne"/>
        <w:rPr>
          <w:rFonts w:asciiTheme="majorHAnsi" w:hAnsiTheme="majorHAnsi" w:cstheme="majorHAnsi"/>
          <w:b/>
          <w:bCs/>
          <w:color w:val="00B050"/>
          <w:u w:val="single"/>
        </w:rPr>
      </w:pPr>
      <w:r w:rsidRPr="0036224D">
        <w:rPr>
          <w:rFonts w:asciiTheme="majorHAnsi" w:hAnsiTheme="majorHAnsi" w:cstheme="majorHAnsi"/>
          <w:color w:val="00B050"/>
        </w:rPr>
        <w:tab/>
      </w:r>
      <w:r w:rsidRPr="0036224D">
        <w:rPr>
          <w:rFonts w:asciiTheme="majorHAnsi" w:hAnsiTheme="majorHAnsi" w:cstheme="majorHAnsi"/>
          <w:b/>
          <w:bCs/>
          <w:color w:val="00B050"/>
          <w:u w:val="single"/>
        </w:rPr>
        <w:t>4) Calendrier</w:t>
      </w:r>
    </w:p>
    <w:p w14:paraId="03555406" w14:textId="7B852931" w:rsidR="00E00DED" w:rsidRDefault="00E00DED" w:rsidP="00CE7390">
      <w:pPr>
        <w:pStyle w:val="Sansinterligne"/>
        <w:rPr>
          <w:rFonts w:asciiTheme="majorHAnsi" w:hAnsiTheme="majorHAnsi" w:cstheme="majorHAnsi"/>
          <w:b/>
          <w:bCs/>
          <w:color w:val="002060"/>
          <w:u w:val="single"/>
        </w:rPr>
      </w:pPr>
    </w:p>
    <w:p w14:paraId="3E8A33CA" w14:textId="5F6BD522" w:rsidR="00E00DED" w:rsidRDefault="00E00DED" w:rsidP="00CE7390">
      <w:pPr>
        <w:pStyle w:val="Sansinterligne"/>
        <w:rPr>
          <w:rFonts w:asciiTheme="majorHAnsi" w:hAnsiTheme="majorHAnsi" w:cstheme="majorHAnsi"/>
        </w:rPr>
      </w:pPr>
      <w:r w:rsidRPr="00E00DED">
        <w:rPr>
          <w:rFonts w:asciiTheme="majorHAnsi" w:hAnsiTheme="majorHAnsi" w:cstheme="majorHAnsi"/>
        </w:rPr>
        <w:t>Présentation du CME aux élèves :</w:t>
      </w:r>
      <w:r>
        <w:rPr>
          <w:rFonts w:asciiTheme="majorHAnsi" w:hAnsiTheme="majorHAnsi" w:cstheme="majorHAnsi"/>
        </w:rPr>
        <w:t xml:space="preserve"> </w:t>
      </w:r>
      <w:r w:rsidRPr="00FD6C6A">
        <w:rPr>
          <w:rFonts w:asciiTheme="majorHAnsi" w:hAnsiTheme="majorHAnsi" w:cstheme="majorHAnsi"/>
          <w:b/>
          <w:bCs/>
          <w:color w:val="538135" w:themeColor="accent6" w:themeShade="BF"/>
        </w:rPr>
        <w:t>première quinzaine de mai</w:t>
      </w:r>
    </w:p>
    <w:p w14:paraId="13429B35" w14:textId="3EA53293" w:rsidR="00E00DED" w:rsidRDefault="00E00DED" w:rsidP="00CE7390">
      <w:pPr>
        <w:pStyle w:val="Sansinterligne"/>
        <w:rPr>
          <w:rFonts w:asciiTheme="majorHAnsi" w:hAnsiTheme="majorHAnsi" w:cstheme="majorHAnsi"/>
        </w:rPr>
      </w:pPr>
      <w:r>
        <w:rPr>
          <w:rFonts w:asciiTheme="majorHAnsi" w:hAnsiTheme="majorHAnsi" w:cstheme="majorHAnsi"/>
        </w:rPr>
        <w:t>Inscription pour être candidat et réalisation de s</w:t>
      </w:r>
      <w:r w:rsidR="00FD6C6A">
        <w:rPr>
          <w:rFonts w:asciiTheme="majorHAnsi" w:hAnsiTheme="majorHAnsi" w:cstheme="majorHAnsi"/>
        </w:rPr>
        <w:t xml:space="preserve">a </w:t>
      </w:r>
      <w:r>
        <w:rPr>
          <w:rFonts w:asciiTheme="majorHAnsi" w:hAnsiTheme="majorHAnsi" w:cstheme="majorHAnsi"/>
        </w:rPr>
        <w:t xml:space="preserve">fiche </w:t>
      </w:r>
      <w:r w:rsidR="00FD6C6A">
        <w:rPr>
          <w:rFonts w:asciiTheme="majorHAnsi" w:hAnsiTheme="majorHAnsi" w:cstheme="majorHAnsi"/>
        </w:rPr>
        <w:t xml:space="preserve">de présentation </w:t>
      </w:r>
      <w:r>
        <w:rPr>
          <w:rFonts w:asciiTheme="majorHAnsi" w:hAnsiTheme="majorHAnsi" w:cstheme="majorHAnsi"/>
        </w:rPr>
        <w:t xml:space="preserve">: </w:t>
      </w:r>
      <w:r w:rsidRPr="00FD6C6A">
        <w:rPr>
          <w:rFonts w:asciiTheme="majorHAnsi" w:hAnsiTheme="majorHAnsi" w:cstheme="majorHAnsi"/>
          <w:b/>
          <w:bCs/>
          <w:color w:val="538135" w:themeColor="accent6" w:themeShade="BF"/>
        </w:rPr>
        <w:t>seconde quinzaine de mai </w:t>
      </w:r>
    </w:p>
    <w:p w14:paraId="38BC0895" w14:textId="45B379A7" w:rsidR="00E00DED" w:rsidRDefault="00E00DED" w:rsidP="00CE7390">
      <w:pPr>
        <w:pStyle w:val="Sansinterligne"/>
        <w:rPr>
          <w:rFonts w:asciiTheme="majorHAnsi" w:hAnsiTheme="majorHAnsi" w:cstheme="majorHAnsi"/>
          <w:b/>
          <w:bCs/>
          <w:color w:val="538135" w:themeColor="accent6" w:themeShade="BF"/>
        </w:rPr>
      </w:pPr>
      <w:r>
        <w:rPr>
          <w:rFonts w:asciiTheme="majorHAnsi" w:hAnsiTheme="majorHAnsi" w:cstheme="majorHAnsi"/>
        </w:rPr>
        <w:t>Election et dépouillement :</w:t>
      </w:r>
      <w:r w:rsidR="0036224D">
        <w:rPr>
          <w:rFonts w:asciiTheme="majorHAnsi" w:hAnsiTheme="majorHAnsi" w:cstheme="majorHAnsi"/>
        </w:rPr>
        <w:t xml:space="preserve"> </w:t>
      </w:r>
      <w:r w:rsidR="0036224D" w:rsidRPr="0036224D">
        <w:rPr>
          <w:rFonts w:asciiTheme="majorHAnsi" w:hAnsiTheme="majorHAnsi" w:cstheme="majorHAnsi"/>
          <w:b/>
          <w:bCs/>
          <w:color w:val="538135" w:themeColor="accent6" w:themeShade="BF"/>
        </w:rPr>
        <w:t>mi-</w:t>
      </w:r>
      <w:r w:rsidRPr="0036224D">
        <w:rPr>
          <w:rFonts w:asciiTheme="majorHAnsi" w:hAnsiTheme="majorHAnsi" w:cstheme="majorHAnsi"/>
          <w:b/>
          <w:bCs/>
          <w:color w:val="538135" w:themeColor="accent6" w:themeShade="BF"/>
        </w:rPr>
        <w:t>juin</w:t>
      </w:r>
      <w:r w:rsidRPr="00FD6C6A">
        <w:rPr>
          <w:rFonts w:asciiTheme="majorHAnsi" w:hAnsiTheme="majorHAnsi" w:cstheme="majorHAnsi"/>
          <w:b/>
          <w:bCs/>
          <w:color w:val="538135" w:themeColor="accent6" w:themeShade="BF"/>
        </w:rPr>
        <w:t> </w:t>
      </w:r>
    </w:p>
    <w:p w14:paraId="7DF6EAF2" w14:textId="2836ACDF" w:rsidR="00FD6C6A" w:rsidRPr="00FD6C6A" w:rsidRDefault="00FD6C6A" w:rsidP="00CE7390">
      <w:pPr>
        <w:pStyle w:val="Sansinterligne"/>
        <w:rPr>
          <w:rFonts w:asciiTheme="majorHAnsi" w:hAnsiTheme="majorHAnsi" w:cstheme="majorHAnsi"/>
        </w:rPr>
      </w:pPr>
      <w:r w:rsidRPr="00FD6C6A">
        <w:rPr>
          <w:rFonts w:asciiTheme="majorHAnsi" w:hAnsiTheme="majorHAnsi" w:cstheme="majorHAnsi"/>
        </w:rPr>
        <w:t>Le CME rencontre la commission</w:t>
      </w:r>
      <w:r>
        <w:rPr>
          <w:rFonts w:asciiTheme="majorHAnsi" w:hAnsiTheme="majorHAnsi" w:cstheme="majorHAnsi"/>
        </w:rPr>
        <w:t xml:space="preserve"> Enfance-Education-jeunesse-</w:t>
      </w:r>
      <w:r w:rsidRPr="00FD6C6A">
        <w:rPr>
          <w:rFonts w:asciiTheme="majorHAnsi" w:hAnsiTheme="majorHAnsi" w:cstheme="majorHAnsi"/>
        </w:rPr>
        <w:t>CME</w:t>
      </w:r>
      <w:r>
        <w:rPr>
          <w:rFonts w:asciiTheme="majorHAnsi" w:hAnsiTheme="majorHAnsi" w:cstheme="majorHAnsi"/>
        </w:rPr>
        <w:t xml:space="preserve"> : </w:t>
      </w:r>
      <w:r w:rsidRPr="00FD6C6A">
        <w:rPr>
          <w:rFonts w:asciiTheme="majorHAnsi" w:hAnsiTheme="majorHAnsi" w:cstheme="majorHAnsi"/>
          <w:b/>
          <w:bCs/>
          <w:color w:val="538135" w:themeColor="accent6" w:themeShade="BF"/>
        </w:rPr>
        <w:t>fin juin</w:t>
      </w:r>
    </w:p>
    <w:p w14:paraId="0EEB3C68" w14:textId="2A367AFC" w:rsidR="00E00DED" w:rsidRPr="00E00DED" w:rsidRDefault="00E00DED" w:rsidP="00CE7390">
      <w:pPr>
        <w:pStyle w:val="Sansinterligne"/>
        <w:rPr>
          <w:rFonts w:asciiTheme="majorHAnsi" w:hAnsiTheme="majorHAnsi" w:cstheme="majorHAnsi"/>
        </w:rPr>
      </w:pPr>
      <w:r>
        <w:rPr>
          <w:rFonts w:asciiTheme="majorHAnsi" w:hAnsiTheme="majorHAnsi" w:cstheme="majorHAnsi"/>
        </w:rPr>
        <w:t xml:space="preserve">Premier Conseil municipal des enfants : </w:t>
      </w:r>
      <w:r w:rsidRPr="00FD6C6A">
        <w:rPr>
          <w:rFonts w:asciiTheme="majorHAnsi" w:hAnsiTheme="majorHAnsi" w:cstheme="majorHAnsi"/>
          <w:b/>
          <w:bCs/>
          <w:color w:val="538135" w:themeColor="accent6" w:themeShade="BF"/>
        </w:rPr>
        <w:t>début septembre </w:t>
      </w:r>
    </w:p>
    <w:p w14:paraId="0418D59A" w14:textId="77777777" w:rsidR="00E00DED" w:rsidRPr="00E00DED" w:rsidRDefault="00E00DED" w:rsidP="00CE7390">
      <w:pPr>
        <w:pStyle w:val="Sansinterligne"/>
        <w:rPr>
          <w:rFonts w:asciiTheme="majorHAnsi" w:hAnsiTheme="majorHAnsi" w:cstheme="majorHAnsi"/>
          <w:b/>
          <w:bCs/>
          <w:u w:val="single"/>
        </w:rPr>
      </w:pPr>
    </w:p>
    <w:p w14:paraId="2320D482" w14:textId="3D855206" w:rsidR="001F7B5F" w:rsidRPr="00A41CA2" w:rsidRDefault="001F7B5F" w:rsidP="00CE7390">
      <w:pPr>
        <w:pStyle w:val="Sansinterligne"/>
        <w:rPr>
          <w:rFonts w:asciiTheme="majorHAnsi" w:hAnsiTheme="majorHAnsi" w:cstheme="majorHAnsi"/>
        </w:rPr>
      </w:pPr>
    </w:p>
    <w:p w14:paraId="3EA87F01" w14:textId="56C08114" w:rsidR="001F7B5F" w:rsidRPr="0036224D" w:rsidRDefault="001F7B5F" w:rsidP="00CE7390">
      <w:pPr>
        <w:pStyle w:val="Sansinterligne"/>
        <w:rPr>
          <w:rFonts w:asciiTheme="majorHAnsi" w:hAnsiTheme="majorHAnsi" w:cstheme="majorHAnsi"/>
          <w:b/>
          <w:bCs/>
          <w:color w:val="0070C0"/>
          <w:u w:val="single"/>
        </w:rPr>
      </w:pPr>
      <w:r w:rsidRPr="0036224D">
        <w:rPr>
          <w:rFonts w:asciiTheme="majorHAnsi" w:hAnsiTheme="majorHAnsi" w:cstheme="majorHAnsi"/>
          <w:b/>
          <w:bCs/>
          <w:color w:val="0070C0"/>
          <w:u w:val="single"/>
        </w:rPr>
        <w:t>D – Le fonctionnement du Conseil Municipal des Enfants</w:t>
      </w:r>
    </w:p>
    <w:p w14:paraId="3224C910" w14:textId="7E28F009" w:rsidR="00973739" w:rsidRPr="00A41CA2" w:rsidRDefault="00973739" w:rsidP="00CE7390">
      <w:pPr>
        <w:pStyle w:val="Sansinterligne"/>
        <w:rPr>
          <w:rFonts w:asciiTheme="majorHAnsi" w:hAnsiTheme="majorHAnsi" w:cstheme="majorHAnsi"/>
        </w:rPr>
      </w:pPr>
    </w:p>
    <w:p w14:paraId="038D935E" w14:textId="6FBF11DA" w:rsidR="00973739" w:rsidRPr="0036224D" w:rsidRDefault="00973739" w:rsidP="00A41CA2">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1) Le fonctionnement</w:t>
      </w:r>
    </w:p>
    <w:p w14:paraId="101CCD29" w14:textId="77777777" w:rsidR="00973739" w:rsidRPr="00A41CA2" w:rsidRDefault="00973739" w:rsidP="00973739">
      <w:pPr>
        <w:pStyle w:val="Sansinterligne"/>
        <w:rPr>
          <w:rFonts w:asciiTheme="majorHAnsi" w:hAnsiTheme="majorHAnsi" w:cstheme="majorHAnsi"/>
          <w:b/>
          <w:bCs/>
          <w:color w:val="002060"/>
        </w:rPr>
      </w:pPr>
    </w:p>
    <w:p w14:paraId="77ED33DE" w14:textId="361E5BCC"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 xml:space="preserve">Le Conseil des enfants est présidé par </w:t>
      </w:r>
      <w:r w:rsidR="00080674">
        <w:rPr>
          <w:rFonts w:asciiTheme="majorHAnsi" w:hAnsiTheme="majorHAnsi" w:cstheme="majorHAnsi"/>
        </w:rPr>
        <w:t>l’adjointe à l’enfance</w:t>
      </w:r>
      <w:r w:rsidR="00F00E6C">
        <w:rPr>
          <w:rFonts w:asciiTheme="majorHAnsi" w:hAnsiTheme="majorHAnsi" w:cstheme="majorHAnsi"/>
        </w:rPr>
        <w:t>,</w:t>
      </w:r>
      <w:r w:rsidR="00080674">
        <w:rPr>
          <w:rFonts w:asciiTheme="majorHAnsi" w:hAnsiTheme="majorHAnsi" w:cstheme="majorHAnsi"/>
        </w:rPr>
        <w:t xml:space="preserve"> et </w:t>
      </w:r>
      <w:r w:rsidRPr="00A41CA2">
        <w:rPr>
          <w:rFonts w:asciiTheme="majorHAnsi" w:hAnsiTheme="majorHAnsi" w:cstheme="majorHAnsi"/>
        </w:rPr>
        <w:t>le Maire de la Commune</w:t>
      </w:r>
      <w:r w:rsidR="00080674">
        <w:rPr>
          <w:rFonts w:asciiTheme="majorHAnsi" w:hAnsiTheme="majorHAnsi" w:cstheme="majorHAnsi"/>
        </w:rPr>
        <w:t xml:space="preserve"> est membre de droit.</w:t>
      </w:r>
    </w:p>
    <w:p w14:paraId="2C884C7F" w14:textId="2FFC9F37" w:rsidR="00973739" w:rsidRPr="00A41CA2" w:rsidRDefault="00AD0FAD" w:rsidP="00CE7390">
      <w:pPr>
        <w:pStyle w:val="Sansinterligne"/>
        <w:rPr>
          <w:rFonts w:asciiTheme="majorHAnsi" w:hAnsiTheme="majorHAnsi" w:cstheme="majorHAnsi"/>
        </w:rPr>
      </w:pPr>
      <w:r>
        <w:rPr>
          <w:rFonts w:asciiTheme="majorHAnsi" w:hAnsiTheme="majorHAnsi" w:cstheme="majorHAnsi"/>
          <w:b/>
          <w:bCs/>
        </w:rPr>
        <w:t>Les</w:t>
      </w:r>
      <w:r w:rsidR="00973739" w:rsidRPr="00A41CA2">
        <w:rPr>
          <w:rFonts w:asciiTheme="majorHAnsi" w:hAnsiTheme="majorHAnsi" w:cstheme="majorHAnsi"/>
          <w:b/>
          <w:bCs/>
        </w:rPr>
        <w:t xml:space="preserve"> réunion</w:t>
      </w:r>
      <w:r>
        <w:rPr>
          <w:rFonts w:asciiTheme="majorHAnsi" w:hAnsiTheme="majorHAnsi" w:cstheme="majorHAnsi"/>
          <w:b/>
          <w:bCs/>
        </w:rPr>
        <w:t>s</w:t>
      </w:r>
      <w:r w:rsidR="00973739" w:rsidRPr="00A41CA2">
        <w:rPr>
          <w:rFonts w:asciiTheme="majorHAnsi" w:hAnsiTheme="majorHAnsi" w:cstheme="majorHAnsi"/>
        </w:rPr>
        <w:t xml:space="preserve"> : Le CME se réunit </w:t>
      </w:r>
      <w:r>
        <w:rPr>
          <w:rFonts w:asciiTheme="majorHAnsi" w:hAnsiTheme="majorHAnsi" w:cstheme="majorHAnsi"/>
        </w:rPr>
        <w:t>au minimum une fois par trimestre</w:t>
      </w:r>
      <w:r w:rsidR="00973739" w:rsidRPr="00A41CA2">
        <w:rPr>
          <w:rFonts w:asciiTheme="majorHAnsi" w:hAnsiTheme="majorHAnsi" w:cstheme="majorHAnsi"/>
        </w:rPr>
        <w:t>, en dehors des vacances scolaires. La réunion du Conseil dure 1 heure 30 maximum.</w:t>
      </w:r>
    </w:p>
    <w:p w14:paraId="6A07292B" w14:textId="77777777"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Le planning annuel des réunions est élaboré au cours de la première réunion du Conseil Municipal des Enfants.</w:t>
      </w:r>
    </w:p>
    <w:p w14:paraId="47031938" w14:textId="77777777"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 xml:space="preserve">Une convocation est envoyée aux jeunes élus par la commission municipale adulte, une semaine au moins avant la tenue de la réunion et qui mentionne l’ordre du jour. </w:t>
      </w:r>
    </w:p>
    <w:p w14:paraId="491CD82E" w14:textId="77777777" w:rsidR="00973739" w:rsidRPr="00A41CA2" w:rsidRDefault="00973739" w:rsidP="00CE7390">
      <w:pPr>
        <w:pStyle w:val="Sansinterligne"/>
        <w:rPr>
          <w:rFonts w:asciiTheme="majorHAnsi" w:hAnsiTheme="majorHAnsi" w:cstheme="majorHAnsi"/>
          <w:b/>
          <w:bCs/>
        </w:rPr>
      </w:pPr>
      <w:r w:rsidRPr="00A41CA2">
        <w:rPr>
          <w:rFonts w:asciiTheme="majorHAnsi" w:hAnsiTheme="majorHAnsi" w:cstheme="majorHAnsi"/>
          <w:b/>
          <w:bCs/>
        </w:rPr>
        <w:t xml:space="preserve">Méthode de travail : </w:t>
      </w:r>
    </w:p>
    <w:p w14:paraId="3A66137B" w14:textId="03FEBF56" w:rsidR="00973739" w:rsidRDefault="00973739" w:rsidP="00CE7390">
      <w:pPr>
        <w:pStyle w:val="Sansinterligne"/>
        <w:rPr>
          <w:rFonts w:asciiTheme="majorHAnsi" w:hAnsiTheme="majorHAnsi" w:cstheme="majorHAnsi"/>
        </w:rPr>
      </w:pPr>
      <w:r w:rsidRPr="00A41CA2">
        <w:rPr>
          <w:rFonts w:asciiTheme="majorHAnsi" w:hAnsiTheme="majorHAnsi" w:cstheme="majorHAnsi"/>
        </w:rPr>
        <w:t xml:space="preserve">Lors de la 1ère réunion du CME, il appartient aux enfants élus, avec l’aide d’élus adultes, de définir leur méthode de travail, tous ensemble. </w:t>
      </w:r>
    </w:p>
    <w:p w14:paraId="14347E75" w14:textId="5CC32E39" w:rsidR="004220FA" w:rsidRPr="004220FA" w:rsidRDefault="004220FA" w:rsidP="00CE7390">
      <w:pPr>
        <w:pStyle w:val="Sansinterligne"/>
        <w:rPr>
          <w:rFonts w:asciiTheme="majorHAnsi" w:hAnsiTheme="majorHAnsi" w:cstheme="majorHAnsi"/>
          <w:b/>
          <w:bCs/>
        </w:rPr>
      </w:pPr>
      <w:r w:rsidRPr="004220FA">
        <w:rPr>
          <w:rFonts w:asciiTheme="majorHAnsi" w:hAnsiTheme="majorHAnsi" w:cstheme="majorHAnsi"/>
          <w:b/>
          <w:bCs/>
        </w:rPr>
        <w:t>Droits et devoirs :</w:t>
      </w:r>
    </w:p>
    <w:p w14:paraId="1D18973C" w14:textId="096B004F" w:rsidR="00973739" w:rsidRDefault="004220FA" w:rsidP="00CE7390">
      <w:pPr>
        <w:pStyle w:val="Sansinterligne"/>
        <w:rPr>
          <w:rFonts w:asciiTheme="majorHAnsi" w:hAnsiTheme="majorHAnsi" w:cstheme="majorHAnsi"/>
        </w:rPr>
      </w:pPr>
      <w:r>
        <w:rPr>
          <w:rFonts w:asciiTheme="majorHAnsi" w:hAnsiTheme="majorHAnsi" w:cstheme="majorHAnsi"/>
        </w:rPr>
        <w:t>Les conseillers sont égaux en droit.</w:t>
      </w:r>
      <w:r w:rsidR="005F152B">
        <w:rPr>
          <w:rFonts w:asciiTheme="majorHAnsi" w:hAnsiTheme="majorHAnsi" w:cstheme="majorHAnsi"/>
        </w:rPr>
        <w:t xml:space="preserve"> Ils sont libres d’exposer leur opinion, dans le respect de l’autre.</w:t>
      </w:r>
      <w:r>
        <w:rPr>
          <w:rFonts w:asciiTheme="majorHAnsi" w:hAnsiTheme="majorHAnsi" w:cstheme="majorHAnsi"/>
        </w:rPr>
        <w:t xml:space="preserve"> Ils doivent être attentifs et tolérants lors des échanges entre membres. Ils doivent assister aux réunion</w:t>
      </w:r>
      <w:r w:rsidR="005F152B">
        <w:rPr>
          <w:rFonts w:asciiTheme="majorHAnsi" w:hAnsiTheme="majorHAnsi" w:cstheme="majorHAnsi"/>
        </w:rPr>
        <w:t>s, s’investir dans les projets du CME. Ils doivent respecter la charte du CME.</w:t>
      </w:r>
    </w:p>
    <w:p w14:paraId="384CE1B2" w14:textId="77777777" w:rsidR="006C16F1" w:rsidRDefault="006C16F1" w:rsidP="00CE7390">
      <w:pPr>
        <w:pStyle w:val="Sansinterligne"/>
        <w:rPr>
          <w:rFonts w:asciiTheme="majorHAnsi" w:hAnsiTheme="majorHAnsi" w:cstheme="majorHAnsi"/>
          <w:b/>
          <w:bCs/>
        </w:rPr>
      </w:pPr>
    </w:p>
    <w:p w14:paraId="3667C243" w14:textId="77777777" w:rsidR="005C5D03" w:rsidRDefault="005C5D03" w:rsidP="00CE7390">
      <w:pPr>
        <w:pStyle w:val="Sansinterligne"/>
        <w:rPr>
          <w:rFonts w:asciiTheme="majorHAnsi" w:hAnsiTheme="majorHAnsi" w:cstheme="majorHAnsi"/>
          <w:b/>
          <w:bCs/>
        </w:rPr>
      </w:pPr>
    </w:p>
    <w:p w14:paraId="68F77F9C" w14:textId="45390A4C" w:rsidR="005F152B" w:rsidRDefault="005F152B" w:rsidP="00CE7390">
      <w:pPr>
        <w:pStyle w:val="Sansinterligne"/>
        <w:rPr>
          <w:rFonts w:asciiTheme="majorHAnsi" w:hAnsiTheme="majorHAnsi" w:cstheme="majorHAnsi"/>
        </w:rPr>
      </w:pPr>
      <w:r w:rsidRPr="005F152B">
        <w:rPr>
          <w:rFonts w:asciiTheme="majorHAnsi" w:hAnsiTheme="majorHAnsi" w:cstheme="majorHAnsi"/>
          <w:b/>
          <w:bCs/>
        </w:rPr>
        <w:t>Les valeurs au sein du CME</w:t>
      </w:r>
      <w:r>
        <w:rPr>
          <w:rFonts w:asciiTheme="majorHAnsi" w:hAnsiTheme="majorHAnsi" w:cstheme="majorHAnsi"/>
        </w:rPr>
        <w:t> :</w:t>
      </w:r>
    </w:p>
    <w:p w14:paraId="721A1C33" w14:textId="2AC378E8" w:rsidR="005F152B" w:rsidRDefault="005F152B" w:rsidP="00CE7390">
      <w:pPr>
        <w:pStyle w:val="Sansinterligne"/>
        <w:rPr>
          <w:rFonts w:asciiTheme="majorHAnsi" w:hAnsiTheme="majorHAnsi" w:cstheme="majorHAnsi"/>
        </w:rPr>
      </w:pPr>
      <w:r>
        <w:rPr>
          <w:rFonts w:asciiTheme="majorHAnsi" w:hAnsiTheme="majorHAnsi" w:cstheme="majorHAnsi"/>
        </w:rPr>
        <w:t>Citoyenneté – esprit d’équipe – investissement et engagement – respect – liberté d’expression – tolérance – Egalité.</w:t>
      </w:r>
    </w:p>
    <w:p w14:paraId="54EA78A1" w14:textId="77777777" w:rsidR="00907D04" w:rsidRDefault="00907D04" w:rsidP="00CE7390">
      <w:pPr>
        <w:pStyle w:val="Sansinterligne"/>
        <w:rPr>
          <w:rFonts w:asciiTheme="majorHAnsi" w:hAnsiTheme="majorHAnsi" w:cstheme="majorHAnsi"/>
        </w:rPr>
      </w:pPr>
    </w:p>
    <w:p w14:paraId="42229480" w14:textId="77777777" w:rsidR="00907D04" w:rsidRDefault="00907D04" w:rsidP="00CE7390">
      <w:pPr>
        <w:pStyle w:val="Sansinterligne"/>
        <w:rPr>
          <w:rFonts w:asciiTheme="majorHAnsi" w:hAnsiTheme="majorHAnsi" w:cstheme="majorHAnsi"/>
        </w:rPr>
      </w:pPr>
    </w:p>
    <w:p w14:paraId="53C022D3" w14:textId="1125A4F8" w:rsidR="00973739" w:rsidRPr="0036224D" w:rsidRDefault="00973739" w:rsidP="00A41CA2">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 xml:space="preserve">2) L’encadrement et l’animation </w:t>
      </w:r>
    </w:p>
    <w:p w14:paraId="6C36843A" w14:textId="77777777" w:rsidR="00973739" w:rsidRPr="00A41CA2" w:rsidRDefault="00973739" w:rsidP="00CE7390">
      <w:pPr>
        <w:pStyle w:val="Sansinterligne"/>
        <w:rPr>
          <w:rFonts w:asciiTheme="majorHAnsi" w:hAnsiTheme="majorHAnsi" w:cstheme="majorHAnsi"/>
          <w:color w:val="002060"/>
        </w:rPr>
      </w:pPr>
    </w:p>
    <w:p w14:paraId="3B270397" w14:textId="3738F6B1"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b/>
          <w:bCs/>
        </w:rPr>
        <w:t>Encadrement :</w:t>
      </w:r>
      <w:r w:rsidRPr="00A41CA2">
        <w:rPr>
          <w:rFonts w:asciiTheme="majorHAnsi" w:hAnsiTheme="majorHAnsi" w:cstheme="majorHAnsi"/>
        </w:rPr>
        <w:t xml:space="preserve"> Le CME est encadré par au moins </w:t>
      </w:r>
      <w:r w:rsidR="00907D04" w:rsidRPr="000A1B01">
        <w:rPr>
          <w:rFonts w:asciiTheme="majorHAnsi" w:hAnsiTheme="majorHAnsi" w:cstheme="majorHAnsi"/>
        </w:rPr>
        <w:t>cinq</w:t>
      </w:r>
      <w:r w:rsidRPr="000A1B01">
        <w:rPr>
          <w:rFonts w:asciiTheme="majorHAnsi" w:hAnsiTheme="majorHAnsi" w:cstheme="majorHAnsi"/>
        </w:rPr>
        <w:t xml:space="preserve"> élu</w:t>
      </w:r>
      <w:r w:rsidR="00852A29" w:rsidRPr="000A1B01">
        <w:rPr>
          <w:rFonts w:asciiTheme="majorHAnsi" w:hAnsiTheme="majorHAnsi" w:cstheme="majorHAnsi"/>
        </w:rPr>
        <w:t>s</w:t>
      </w:r>
      <w:r w:rsidRPr="000A1B01">
        <w:rPr>
          <w:rFonts w:asciiTheme="majorHAnsi" w:hAnsiTheme="majorHAnsi" w:cstheme="majorHAnsi"/>
        </w:rPr>
        <w:t xml:space="preserve"> référent</w:t>
      </w:r>
      <w:r w:rsidR="00852A29" w:rsidRPr="000A1B01">
        <w:rPr>
          <w:rFonts w:asciiTheme="majorHAnsi" w:hAnsiTheme="majorHAnsi" w:cstheme="majorHAnsi"/>
        </w:rPr>
        <w:t>s</w:t>
      </w:r>
      <w:r w:rsidRPr="00A41CA2">
        <w:rPr>
          <w:rFonts w:asciiTheme="majorHAnsi" w:hAnsiTheme="majorHAnsi" w:cstheme="majorHAnsi"/>
        </w:rPr>
        <w:t xml:space="preserve"> du Conseil Municipal des adultes</w:t>
      </w:r>
      <w:r w:rsidR="000A1B01">
        <w:rPr>
          <w:rFonts w:asciiTheme="majorHAnsi" w:hAnsiTheme="majorHAnsi" w:cstheme="majorHAnsi"/>
        </w:rPr>
        <w:t>, dont le Maire et l’Adjoint à l’enfance</w:t>
      </w:r>
      <w:r w:rsidRPr="00A41CA2">
        <w:rPr>
          <w:rFonts w:asciiTheme="majorHAnsi" w:hAnsiTheme="majorHAnsi" w:cstheme="majorHAnsi"/>
        </w:rPr>
        <w:t>. Il</w:t>
      </w:r>
      <w:r w:rsidR="00852A29">
        <w:rPr>
          <w:rFonts w:asciiTheme="majorHAnsi" w:hAnsiTheme="majorHAnsi" w:cstheme="majorHAnsi"/>
        </w:rPr>
        <w:t>s</w:t>
      </w:r>
      <w:r w:rsidRPr="00A41CA2">
        <w:rPr>
          <w:rFonts w:asciiTheme="majorHAnsi" w:hAnsiTheme="majorHAnsi" w:cstheme="majorHAnsi"/>
        </w:rPr>
        <w:t xml:space="preserve"> détermine</w:t>
      </w:r>
      <w:r w:rsidR="00852A29">
        <w:rPr>
          <w:rFonts w:asciiTheme="majorHAnsi" w:hAnsiTheme="majorHAnsi" w:cstheme="majorHAnsi"/>
        </w:rPr>
        <w:t>nt avec les membres du CME</w:t>
      </w:r>
      <w:r w:rsidRPr="00A41CA2">
        <w:rPr>
          <w:rFonts w:asciiTheme="majorHAnsi" w:hAnsiTheme="majorHAnsi" w:cstheme="majorHAnsi"/>
        </w:rPr>
        <w:t xml:space="preserve"> le calendrier annuel des réunions et envoie</w:t>
      </w:r>
      <w:r w:rsidR="00852A29">
        <w:rPr>
          <w:rFonts w:asciiTheme="majorHAnsi" w:hAnsiTheme="majorHAnsi" w:cstheme="majorHAnsi"/>
        </w:rPr>
        <w:t>nt</w:t>
      </w:r>
      <w:r w:rsidRPr="00A41CA2">
        <w:rPr>
          <w:rFonts w:asciiTheme="majorHAnsi" w:hAnsiTheme="majorHAnsi" w:cstheme="majorHAnsi"/>
        </w:rPr>
        <w:t xml:space="preserve"> les convocations. Il</w:t>
      </w:r>
      <w:r w:rsidR="00852A29">
        <w:rPr>
          <w:rFonts w:asciiTheme="majorHAnsi" w:hAnsiTheme="majorHAnsi" w:cstheme="majorHAnsi"/>
        </w:rPr>
        <w:t>s</w:t>
      </w:r>
      <w:r w:rsidRPr="00A41CA2">
        <w:rPr>
          <w:rFonts w:asciiTheme="majorHAnsi" w:hAnsiTheme="majorHAnsi" w:cstheme="majorHAnsi"/>
        </w:rPr>
        <w:t xml:space="preserve"> participe</w:t>
      </w:r>
      <w:r w:rsidR="00852A29">
        <w:rPr>
          <w:rFonts w:asciiTheme="majorHAnsi" w:hAnsiTheme="majorHAnsi" w:cstheme="majorHAnsi"/>
        </w:rPr>
        <w:t>nt</w:t>
      </w:r>
      <w:r w:rsidRPr="00A41CA2">
        <w:rPr>
          <w:rFonts w:asciiTheme="majorHAnsi" w:hAnsiTheme="majorHAnsi" w:cstheme="majorHAnsi"/>
        </w:rPr>
        <w:t xml:space="preserve"> à la formation des jeunes élus.</w:t>
      </w:r>
    </w:p>
    <w:p w14:paraId="452CB8C1" w14:textId="3456F68F"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Il</w:t>
      </w:r>
      <w:r w:rsidR="00852A29">
        <w:rPr>
          <w:rFonts w:asciiTheme="majorHAnsi" w:hAnsiTheme="majorHAnsi" w:cstheme="majorHAnsi"/>
        </w:rPr>
        <w:t>s</w:t>
      </w:r>
      <w:r w:rsidRPr="00A41CA2">
        <w:rPr>
          <w:rFonts w:asciiTheme="majorHAnsi" w:hAnsiTheme="majorHAnsi" w:cstheme="majorHAnsi"/>
        </w:rPr>
        <w:t xml:space="preserve"> explique</w:t>
      </w:r>
      <w:r w:rsidR="00852A29">
        <w:rPr>
          <w:rFonts w:asciiTheme="majorHAnsi" w:hAnsiTheme="majorHAnsi" w:cstheme="majorHAnsi"/>
        </w:rPr>
        <w:t>nt</w:t>
      </w:r>
      <w:r w:rsidR="00F00E6C">
        <w:rPr>
          <w:rFonts w:asciiTheme="majorHAnsi" w:hAnsiTheme="majorHAnsi" w:cstheme="majorHAnsi"/>
        </w:rPr>
        <w:t xml:space="preserve"> leur</w:t>
      </w:r>
      <w:r w:rsidRPr="00A41CA2">
        <w:rPr>
          <w:rFonts w:asciiTheme="majorHAnsi" w:hAnsiTheme="majorHAnsi" w:cstheme="majorHAnsi"/>
        </w:rPr>
        <w:t xml:space="preserve">s fonctions de conseiller municipal. </w:t>
      </w:r>
    </w:p>
    <w:p w14:paraId="45D5EABD" w14:textId="5DF7657C"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L</w:t>
      </w:r>
      <w:r w:rsidR="00852A29">
        <w:rPr>
          <w:rFonts w:asciiTheme="majorHAnsi" w:hAnsiTheme="majorHAnsi" w:cstheme="majorHAnsi"/>
        </w:rPr>
        <w:t xml:space="preserve">es </w:t>
      </w:r>
      <w:r w:rsidRPr="00A41CA2">
        <w:rPr>
          <w:rFonts w:asciiTheme="majorHAnsi" w:hAnsiTheme="majorHAnsi" w:cstheme="majorHAnsi"/>
        </w:rPr>
        <w:t>élu</w:t>
      </w:r>
      <w:r w:rsidR="00852A29">
        <w:rPr>
          <w:rFonts w:asciiTheme="majorHAnsi" w:hAnsiTheme="majorHAnsi" w:cstheme="majorHAnsi"/>
        </w:rPr>
        <w:t>s</w:t>
      </w:r>
      <w:r w:rsidRPr="00A41CA2">
        <w:rPr>
          <w:rFonts w:asciiTheme="majorHAnsi" w:hAnsiTheme="majorHAnsi" w:cstheme="majorHAnsi"/>
        </w:rPr>
        <w:t xml:space="preserve"> favorise</w:t>
      </w:r>
      <w:r w:rsidR="00852A29">
        <w:rPr>
          <w:rFonts w:asciiTheme="majorHAnsi" w:hAnsiTheme="majorHAnsi" w:cstheme="majorHAnsi"/>
        </w:rPr>
        <w:t>nt</w:t>
      </w:r>
      <w:r w:rsidRPr="00A41CA2">
        <w:rPr>
          <w:rFonts w:asciiTheme="majorHAnsi" w:hAnsiTheme="majorHAnsi" w:cstheme="majorHAnsi"/>
        </w:rPr>
        <w:t xml:space="preserve"> l’expression des enfants, les écoute</w:t>
      </w:r>
      <w:r w:rsidR="00852A29">
        <w:rPr>
          <w:rFonts w:asciiTheme="majorHAnsi" w:hAnsiTheme="majorHAnsi" w:cstheme="majorHAnsi"/>
        </w:rPr>
        <w:t>nt</w:t>
      </w:r>
      <w:r w:rsidRPr="00A41CA2">
        <w:rPr>
          <w:rFonts w:asciiTheme="majorHAnsi" w:hAnsiTheme="majorHAnsi" w:cstheme="majorHAnsi"/>
        </w:rPr>
        <w:t xml:space="preserve"> en restant neutre</w:t>
      </w:r>
      <w:r w:rsidR="00852A29">
        <w:rPr>
          <w:rFonts w:asciiTheme="majorHAnsi" w:hAnsiTheme="majorHAnsi" w:cstheme="majorHAnsi"/>
        </w:rPr>
        <w:t>s</w:t>
      </w:r>
      <w:r w:rsidRPr="00A41CA2">
        <w:rPr>
          <w:rFonts w:asciiTheme="majorHAnsi" w:hAnsiTheme="majorHAnsi" w:cstheme="majorHAnsi"/>
        </w:rPr>
        <w:t xml:space="preserve">. </w:t>
      </w:r>
      <w:r w:rsidR="00852A29">
        <w:rPr>
          <w:rFonts w:asciiTheme="majorHAnsi" w:hAnsiTheme="majorHAnsi" w:cstheme="majorHAnsi"/>
        </w:rPr>
        <w:t>L</w:t>
      </w:r>
      <w:r w:rsidR="00852A29" w:rsidRPr="00A41CA2">
        <w:rPr>
          <w:rFonts w:asciiTheme="majorHAnsi" w:hAnsiTheme="majorHAnsi" w:cstheme="majorHAnsi"/>
        </w:rPr>
        <w:t>es élus référents ont pour rôle d’établir l’ordre du jour, d’animer la séance du CME et de rédiger le compte-rendu de la séance.</w:t>
      </w:r>
      <w:r w:rsidR="00852A29">
        <w:rPr>
          <w:rFonts w:asciiTheme="majorHAnsi" w:hAnsiTheme="majorHAnsi" w:cstheme="majorHAnsi"/>
        </w:rPr>
        <w:t xml:space="preserve"> </w:t>
      </w:r>
      <w:r w:rsidR="00852A29" w:rsidRPr="00A41CA2">
        <w:rPr>
          <w:rFonts w:asciiTheme="majorHAnsi" w:hAnsiTheme="majorHAnsi" w:cstheme="majorHAnsi"/>
        </w:rPr>
        <w:t>Ils sont garants du respect des objectifs et des règles de bon fonctionnement du CME. Il</w:t>
      </w:r>
      <w:r w:rsidR="00852A29">
        <w:rPr>
          <w:rFonts w:asciiTheme="majorHAnsi" w:hAnsiTheme="majorHAnsi" w:cstheme="majorHAnsi"/>
        </w:rPr>
        <w:t>s</w:t>
      </w:r>
      <w:r w:rsidR="00852A29" w:rsidRPr="00A41CA2">
        <w:rPr>
          <w:rFonts w:asciiTheme="majorHAnsi" w:hAnsiTheme="majorHAnsi" w:cstheme="majorHAnsi"/>
        </w:rPr>
        <w:t xml:space="preserve"> vérifie</w:t>
      </w:r>
      <w:r w:rsidR="00852A29">
        <w:rPr>
          <w:rFonts w:asciiTheme="majorHAnsi" w:hAnsiTheme="majorHAnsi" w:cstheme="majorHAnsi"/>
        </w:rPr>
        <w:t>nt</w:t>
      </w:r>
      <w:r w:rsidR="00852A29" w:rsidRPr="00A41CA2">
        <w:rPr>
          <w:rFonts w:asciiTheme="majorHAnsi" w:hAnsiTheme="majorHAnsi" w:cstheme="majorHAnsi"/>
        </w:rPr>
        <w:t xml:space="preserve"> la faisabilité des actions du CME et en sui</w:t>
      </w:r>
      <w:r w:rsidR="00852A29">
        <w:rPr>
          <w:rFonts w:asciiTheme="majorHAnsi" w:hAnsiTheme="majorHAnsi" w:cstheme="majorHAnsi"/>
        </w:rPr>
        <w:t>ven</w:t>
      </w:r>
      <w:r w:rsidR="00852A29" w:rsidRPr="00A41CA2">
        <w:rPr>
          <w:rFonts w:asciiTheme="majorHAnsi" w:hAnsiTheme="majorHAnsi" w:cstheme="majorHAnsi"/>
        </w:rPr>
        <w:t>t la réalisation.</w:t>
      </w:r>
    </w:p>
    <w:p w14:paraId="5890BD8B" w14:textId="22E41144"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Il</w:t>
      </w:r>
      <w:r w:rsidR="00852A29">
        <w:rPr>
          <w:rFonts w:asciiTheme="majorHAnsi" w:hAnsiTheme="majorHAnsi" w:cstheme="majorHAnsi"/>
        </w:rPr>
        <w:t>s</w:t>
      </w:r>
      <w:r w:rsidRPr="00A41CA2">
        <w:rPr>
          <w:rFonts w:asciiTheme="majorHAnsi" w:hAnsiTheme="majorHAnsi" w:cstheme="majorHAnsi"/>
        </w:rPr>
        <w:t xml:space="preserve"> s’engage</w:t>
      </w:r>
      <w:r w:rsidR="00852A29">
        <w:rPr>
          <w:rFonts w:asciiTheme="majorHAnsi" w:hAnsiTheme="majorHAnsi" w:cstheme="majorHAnsi"/>
        </w:rPr>
        <w:t>nt</w:t>
      </w:r>
      <w:r w:rsidRPr="00A41CA2">
        <w:rPr>
          <w:rFonts w:asciiTheme="majorHAnsi" w:hAnsiTheme="majorHAnsi" w:cstheme="majorHAnsi"/>
        </w:rPr>
        <w:t xml:space="preserve"> pendant toute la durée du mandat du Conseil Municipal des Enfants.</w:t>
      </w:r>
    </w:p>
    <w:p w14:paraId="3CAF15D9" w14:textId="26844A28"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Il</w:t>
      </w:r>
      <w:r w:rsidR="00852A29">
        <w:rPr>
          <w:rFonts w:asciiTheme="majorHAnsi" w:hAnsiTheme="majorHAnsi" w:cstheme="majorHAnsi"/>
        </w:rPr>
        <w:t>s</w:t>
      </w:r>
      <w:r w:rsidRPr="00A41CA2">
        <w:rPr>
          <w:rFonts w:asciiTheme="majorHAnsi" w:hAnsiTheme="majorHAnsi" w:cstheme="majorHAnsi"/>
        </w:rPr>
        <w:t xml:space="preserve"> f</w:t>
      </w:r>
      <w:r w:rsidR="00852A29">
        <w:rPr>
          <w:rFonts w:asciiTheme="majorHAnsi" w:hAnsiTheme="majorHAnsi" w:cstheme="majorHAnsi"/>
        </w:rPr>
        <w:t>on</w:t>
      </w:r>
      <w:r w:rsidRPr="00A41CA2">
        <w:rPr>
          <w:rFonts w:asciiTheme="majorHAnsi" w:hAnsiTheme="majorHAnsi" w:cstheme="majorHAnsi"/>
        </w:rPr>
        <w:t>t le lien entre le Conseil Municipal des Enfants et celui des adultes, l’école et les parents d’élèves.</w:t>
      </w:r>
    </w:p>
    <w:p w14:paraId="5DD60CBC" w14:textId="6BC19896" w:rsidR="00973739" w:rsidRPr="00A41CA2" w:rsidRDefault="00973739" w:rsidP="00CE7390">
      <w:pPr>
        <w:pStyle w:val="Sansinterligne"/>
        <w:rPr>
          <w:rFonts w:asciiTheme="majorHAnsi" w:hAnsiTheme="majorHAnsi" w:cstheme="majorHAnsi"/>
        </w:rPr>
      </w:pPr>
      <w:r w:rsidRPr="00A41CA2">
        <w:rPr>
          <w:rFonts w:asciiTheme="majorHAnsi" w:hAnsiTheme="majorHAnsi" w:cstheme="majorHAnsi"/>
        </w:rPr>
        <w:t xml:space="preserve"> Il</w:t>
      </w:r>
      <w:r w:rsidR="00852A29">
        <w:rPr>
          <w:rFonts w:asciiTheme="majorHAnsi" w:hAnsiTheme="majorHAnsi" w:cstheme="majorHAnsi"/>
        </w:rPr>
        <w:t>s</w:t>
      </w:r>
      <w:r w:rsidRPr="00A41CA2">
        <w:rPr>
          <w:rFonts w:asciiTheme="majorHAnsi" w:hAnsiTheme="majorHAnsi" w:cstheme="majorHAnsi"/>
        </w:rPr>
        <w:t xml:space="preserve"> veille</w:t>
      </w:r>
      <w:r w:rsidR="00852A29">
        <w:rPr>
          <w:rFonts w:asciiTheme="majorHAnsi" w:hAnsiTheme="majorHAnsi" w:cstheme="majorHAnsi"/>
        </w:rPr>
        <w:t>nt</w:t>
      </w:r>
      <w:r w:rsidRPr="00A41CA2">
        <w:rPr>
          <w:rFonts w:asciiTheme="majorHAnsi" w:hAnsiTheme="majorHAnsi" w:cstheme="majorHAnsi"/>
        </w:rPr>
        <w:t xml:space="preserve"> à associer les enfants élus aux différents temps fort</w:t>
      </w:r>
      <w:r w:rsidR="0051325E">
        <w:rPr>
          <w:rFonts w:asciiTheme="majorHAnsi" w:hAnsiTheme="majorHAnsi" w:cstheme="majorHAnsi"/>
        </w:rPr>
        <w:t>s</w:t>
      </w:r>
      <w:r w:rsidRPr="00A41CA2">
        <w:rPr>
          <w:rFonts w:asciiTheme="majorHAnsi" w:hAnsiTheme="majorHAnsi" w:cstheme="majorHAnsi"/>
        </w:rPr>
        <w:t xml:space="preserve"> de la commune.</w:t>
      </w:r>
    </w:p>
    <w:p w14:paraId="6A1FEE2F" w14:textId="77777777" w:rsidR="00A41CA2" w:rsidRPr="00A41CA2" w:rsidRDefault="00A41CA2" w:rsidP="00CE7390">
      <w:pPr>
        <w:pStyle w:val="Sansinterligne"/>
        <w:rPr>
          <w:rFonts w:asciiTheme="majorHAnsi" w:hAnsiTheme="majorHAnsi" w:cstheme="majorHAnsi"/>
        </w:rPr>
      </w:pPr>
    </w:p>
    <w:p w14:paraId="1E5F2C5D" w14:textId="76ED9BEE" w:rsidR="00A41CA2" w:rsidRPr="00A41CA2" w:rsidRDefault="00A41CA2" w:rsidP="00CE7390">
      <w:pPr>
        <w:pStyle w:val="Sansinterligne"/>
        <w:rPr>
          <w:rFonts w:asciiTheme="majorHAnsi" w:hAnsiTheme="majorHAnsi" w:cstheme="majorHAnsi"/>
        </w:rPr>
      </w:pPr>
      <w:r w:rsidRPr="00A41CA2">
        <w:rPr>
          <w:rFonts w:asciiTheme="majorHAnsi" w:hAnsiTheme="majorHAnsi" w:cstheme="majorHAnsi"/>
          <w:b/>
          <w:bCs/>
        </w:rPr>
        <w:t>Partenariat :</w:t>
      </w:r>
      <w:r w:rsidRPr="00A41CA2">
        <w:rPr>
          <w:rFonts w:asciiTheme="majorHAnsi" w:hAnsiTheme="majorHAnsi" w:cstheme="majorHAnsi"/>
        </w:rPr>
        <w:t xml:space="preserve"> L’équipe enseignante de la commune de Bains sur Oust accompagne les enfants électeurs et élus, ainsi que la municipalité dans la mise en place et le suivi du Conseil Municipal des Enfants (élections, information et communication). Les jeunes conseillers doivent pouvoir rencontrer régulièrement leurs électeurs dans le cadre scolaire.</w:t>
      </w:r>
    </w:p>
    <w:p w14:paraId="1ED81E8B" w14:textId="77777777" w:rsidR="00A41CA2" w:rsidRDefault="00A41CA2" w:rsidP="00CE7390">
      <w:pPr>
        <w:pStyle w:val="Sansinterligne"/>
        <w:rPr>
          <w:rFonts w:asciiTheme="majorHAnsi" w:hAnsiTheme="majorHAnsi" w:cstheme="majorHAnsi"/>
        </w:rPr>
      </w:pPr>
    </w:p>
    <w:p w14:paraId="45944A66" w14:textId="77777777" w:rsidR="005C5D03" w:rsidRPr="00A41CA2" w:rsidRDefault="005C5D03" w:rsidP="00CE7390">
      <w:pPr>
        <w:pStyle w:val="Sansinterligne"/>
        <w:rPr>
          <w:rFonts w:asciiTheme="majorHAnsi" w:hAnsiTheme="majorHAnsi" w:cstheme="majorHAnsi"/>
        </w:rPr>
      </w:pPr>
    </w:p>
    <w:p w14:paraId="18651973" w14:textId="5205E6E4" w:rsidR="00A41CA2" w:rsidRPr="0036224D" w:rsidRDefault="00A41CA2" w:rsidP="00A41CA2">
      <w:pPr>
        <w:pStyle w:val="Sansinterligne"/>
        <w:ind w:firstLine="708"/>
        <w:rPr>
          <w:rFonts w:asciiTheme="majorHAnsi" w:hAnsiTheme="majorHAnsi" w:cstheme="majorHAnsi"/>
          <w:b/>
          <w:bCs/>
          <w:color w:val="00B050"/>
          <w:u w:val="single"/>
        </w:rPr>
      </w:pPr>
      <w:r w:rsidRPr="0036224D">
        <w:rPr>
          <w:rFonts w:asciiTheme="majorHAnsi" w:hAnsiTheme="majorHAnsi" w:cstheme="majorHAnsi"/>
          <w:b/>
          <w:bCs/>
          <w:color w:val="00B050"/>
          <w:u w:val="single"/>
        </w:rPr>
        <w:t xml:space="preserve">3) Les moyens matériels et financiers </w:t>
      </w:r>
    </w:p>
    <w:p w14:paraId="4777AC8E" w14:textId="77777777" w:rsidR="00A41CA2" w:rsidRPr="00A41CA2" w:rsidRDefault="00A41CA2" w:rsidP="00CE7390">
      <w:pPr>
        <w:pStyle w:val="Sansinterligne"/>
        <w:rPr>
          <w:rFonts w:asciiTheme="majorHAnsi" w:hAnsiTheme="majorHAnsi" w:cstheme="majorHAnsi"/>
          <w:b/>
          <w:bCs/>
          <w:color w:val="002060"/>
        </w:rPr>
      </w:pPr>
    </w:p>
    <w:p w14:paraId="529D4D4B" w14:textId="23E290F0" w:rsidR="00A41CA2" w:rsidRPr="00A41CA2" w:rsidRDefault="00A41CA2" w:rsidP="00CE7390">
      <w:pPr>
        <w:pStyle w:val="Sansinterligne"/>
        <w:rPr>
          <w:rFonts w:asciiTheme="majorHAnsi" w:hAnsiTheme="majorHAnsi" w:cstheme="majorHAnsi"/>
        </w:rPr>
      </w:pPr>
      <w:r w:rsidRPr="00A41CA2">
        <w:rPr>
          <w:rFonts w:asciiTheme="majorHAnsi" w:hAnsiTheme="majorHAnsi" w:cstheme="majorHAnsi"/>
          <w:b/>
          <w:bCs/>
        </w:rPr>
        <w:t>Un lieu</w:t>
      </w:r>
      <w:r w:rsidRPr="00A41CA2">
        <w:rPr>
          <w:rFonts w:asciiTheme="majorHAnsi" w:hAnsiTheme="majorHAnsi" w:cstheme="majorHAnsi"/>
        </w:rPr>
        <w:t xml:space="preserve"> : Des locaux sont mis à disposition du Conseil Municipal des enfants pour les réunions. </w:t>
      </w:r>
    </w:p>
    <w:p w14:paraId="19429AE7" w14:textId="0683FCC5" w:rsidR="00A41CA2" w:rsidRPr="00A41CA2" w:rsidRDefault="00A41CA2" w:rsidP="00CE7390">
      <w:pPr>
        <w:pStyle w:val="Sansinterligne"/>
        <w:rPr>
          <w:rFonts w:asciiTheme="majorHAnsi" w:hAnsiTheme="majorHAnsi" w:cstheme="majorHAnsi"/>
        </w:rPr>
      </w:pPr>
      <w:r w:rsidRPr="00A41CA2">
        <w:rPr>
          <w:rFonts w:asciiTheme="majorHAnsi" w:hAnsiTheme="majorHAnsi" w:cstheme="majorHAnsi"/>
        </w:rPr>
        <w:t xml:space="preserve">Le matériel de la mairie pourra être utilisé au bon fonctionnement du Conseil Municipal des Enfants : photocopieuse, ordinateur, vidéo projecteur, courrier, prêt de salle, isoloirs, urnes, etc. </w:t>
      </w:r>
    </w:p>
    <w:p w14:paraId="5D6367FB" w14:textId="58C14A17" w:rsidR="00A41CA2" w:rsidRDefault="00A41CA2" w:rsidP="00CE7390">
      <w:pPr>
        <w:pStyle w:val="Sansinterligne"/>
        <w:rPr>
          <w:rFonts w:asciiTheme="majorHAnsi" w:hAnsiTheme="majorHAnsi" w:cstheme="majorHAnsi"/>
        </w:rPr>
      </w:pPr>
      <w:r w:rsidRPr="00A41CA2">
        <w:rPr>
          <w:rFonts w:asciiTheme="majorHAnsi" w:hAnsiTheme="majorHAnsi" w:cstheme="majorHAnsi"/>
          <w:b/>
          <w:bCs/>
        </w:rPr>
        <w:t xml:space="preserve">Budget </w:t>
      </w:r>
      <w:r w:rsidRPr="00A41CA2">
        <w:rPr>
          <w:rFonts w:asciiTheme="majorHAnsi" w:hAnsiTheme="majorHAnsi" w:cstheme="majorHAnsi"/>
        </w:rPr>
        <w:t>: Les enfants du CME peuvent solliciter le Conseil Municipal adultes sur des projets qui nécessitent un financement. Il n’y a pas de budget annuel alloué au CME. Les dépenses seront validées en Conseil Municipal des Adultes en fonction de la pertinence des projets. De fait, les enfants pourront s’initier à la gestion et appréhender les réalités budgétaires. Ils pourront mettre en place des actions d’autofinancement et solliciter d’autres sources financières (CDC, Conseil Départemental, Conseil Régional, etc.).</w:t>
      </w:r>
    </w:p>
    <w:p w14:paraId="0A444B7F" w14:textId="7910F344" w:rsidR="00E00DED" w:rsidRDefault="00E00DED" w:rsidP="00CE7390">
      <w:pPr>
        <w:pStyle w:val="Sansinterligne"/>
        <w:rPr>
          <w:rFonts w:asciiTheme="majorHAnsi" w:hAnsiTheme="majorHAnsi" w:cstheme="majorHAnsi"/>
        </w:rPr>
      </w:pPr>
    </w:p>
    <w:p w14:paraId="1AB25B36" w14:textId="77777777" w:rsidR="00E00DED" w:rsidRPr="00E00DED" w:rsidRDefault="00E00DED" w:rsidP="006C16F1">
      <w:pPr>
        <w:spacing w:after="0" w:line="312" w:lineRule="atLeast"/>
        <w:ind w:left="5556"/>
        <w:jc w:val="both"/>
        <w:rPr>
          <w:rFonts w:ascii="Calibri" w:eastAsia="Times New Roman" w:hAnsi="Calibri" w:cs="Calibri"/>
          <w:color w:val="444444"/>
          <w:lang w:eastAsia="fr-FR"/>
        </w:rPr>
      </w:pPr>
      <w:r w:rsidRPr="00E00DED">
        <w:rPr>
          <w:rFonts w:ascii="Tahoma" w:eastAsia="Times New Roman" w:hAnsi="Tahoma" w:cs="Tahoma"/>
          <w:b/>
          <w:bCs/>
          <w:color w:val="000000"/>
          <w:sz w:val="20"/>
          <w:szCs w:val="20"/>
          <w:bdr w:val="none" w:sz="0" w:space="0" w:color="auto" w:frame="1"/>
          <w:lang w:eastAsia="fr-FR"/>
        </w:rPr>
        <w:br/>
        <w:t>Marie-Laure PONDARD</w:t>
      </w:r>
    </w:p>
    <w:p w14:paraId="4761EA47" w14:textId="77777777" w:rsidR="00E00DED" w:rsidRPr="00E00DED" w:rsidRDefault="00E00DED" w:rsidP="006C16F1">
      <w:pPr>
        <w:spacing w:after="0" w:line="312" w:lineRule="atLeast"/>
        <w:ind w:left="5556"/>
        <w:jc w:val="both"/>
        <w:rPr>
          <w:rFonts w:ascii="Calibri" w:eastAsia="Times New Roman" w:hAnsi="Calibri" w:cs="Calibri"/>
          <w:color w:val="444444"/>
          <w:lang w:eastAsia="fr-FR"/>
        </w:rPr>
      </w:pPr>
      <w:r w:rsidRPr="00E00DED">
        <w:rPr>
          <w:rFonts w:ascii="Calibri" w:eastAsia="Times New Roman" w:hAnsi="Calibri" w:cs="Calibri"/>
          <w:color w:val="76923C"/>
          <w:bdr w:val="none" w:sz="0" w:space="0" w:color="auto" w:frame="1"/>
          <w:lang w:eastAsia="fr-FR"/>
        </w:rPr>
        <w:t>Mairie de Bains-sur-Oust</w:t>
      </w:r>
    </w:p>
    <w:p w14:paraId="12658076" w14:textId="77777777" w:rsidR="00E00DED" w:rsidRPr="00E00DED" w:rsidRDefault="00E00DED" w:rsidP="006C16F1">
      <w:pPr>
        <w:spacing w:after="0" w:line="312" w:lineRule="atLeast"/>
        <w:ind w:left="5556"/>
        <w:jc w:val="both"/>
        <w:rPr>
          <w:rFonts w:ascii="Calibri" w:eastAsia="Times New Roman" w:hAnsi="Calibri" w:cs="Calibri"/>
          <w:color w:val="444444"/>
          <w:lang w:eastAsia="fr-FR"/>
        </w:rPr>
      </w:pPr>
      <w:r w:rsidRPr="00E00DED">
        <w:rPr>
          <w:rFonts w:ascii="Tahoma" w:eastAsia="Times New Roman" w:hAnsi="Tahoma" w:cs="Tahoma"/>
          <w:b/>
          <w:bCs/>
          <w:color w:val="000000"/>
          <w:sz w:val="18"/>
          <w:szCs w:val="18"/>
          <w:bdr w:val="none" w:sz="0" w:space="0" w:color="auto" w:frame="1"/>
          <w:lang w:eastAsia="fr-FR"/>
        </w:rPr>
        <w:t>Adjointe Finances</w:t>
      </w:r>
    </w:p>
    <w:p w14:paraId="5AFDDA19" w14:textId="77777777" w:rsidR="00E00DED" w:rsidRPr="00E00DED" w:rsidRDefault="00E00DED" w:rsidP="006C16F1">
      <w:pPr>
        <w:spacing w:after="0" w:line="312" w:lineRule="atLeast"/>
        <w:ind w:left="5556"/>
        <w:jc w:val="both"/>
        <w:rPr>
          <w:rFonts w:ascii="Calibri" w:eastAsia="Times New Roman" w:hAnsi="Calibri" w:cs="Calibri"/>
          <w:color w:val="444444"/>
          <w:lang w:eastAsia="fr-FR"/>
        </w:rPr>
      </w:pPr>
      <w:r w:rsidRPr="00E00DED">
        <w:rPr>
          <w:rFonts w:ascii="Tahoma" w:eastAsia="Times New Roman" w:hAnsi="Tahoma" w:cs="Tahoma"/>
          <w:b/>
          <w:bCs/>
          <w:color w:val="000000"/>
          <w:sz w:val="18"/>
          <w:szCs w:val="18"/>
          <w:bdr w:val="none" w:sz="0" w:space="0" w:color="auto" w:frame="1"/>
          <w:lang w:eastAsia="fr-FR"/>
        </w:rPr>
        <w:t>Enfance, Education, Jeunesse, CME</w:t>
      </w:r>
    </w:p>
    <w:p w14:paraId="57A4E9DE" w14:textId="787B4C91" w:rsidR="00E00DED" w:rsidRPr="00E00DED" w:rsidRDefault="00E00DED" w:rsidP="006C16F1">
      <w:pPr>
        <w:spacing w:after="0" w:line="312" w:lineRule="atLeast"/>
        <w:ind w:left="5556"/>
        <w:jc w:val="both"/>
        <w:rPr>
          <w:rFonts w:ascii="Calibri" w:eastAsia="Times New Roman" w:hAnsi="Calibri" w:cs="Calibri"/>
          <w:color w:val="444444"/>
          <w:lang w:eastAsia="fr-FR"/>
        </w:rPr>
      </w:pPr>
      <w:r w:rsidRPr="00E00DED">
        <w:rPr>
          <w:rFonts w:ascii="Calibri" w:eastAsia="Times New Roman" w:hAnsi="Calibri" w:cs="Calibri"/>
          <w:i/>
          <w:iCs/>
          <w:color w:val="365F91"/>
          <w:u w:val="single"/>
          <w:bdr w:val="none" w:sz="0" w:space="0" w:color="auto" w:frame="1"/>
          <w:lang w:eastAsia="fr-FR"/>
        </w:rPr>
        <w:t>pondard.marielaure@orange.fr </w:t>
      </w:r>
    </w:p>
    <w:p w14:paraId="1A517762" w14:textId="0790B2E6" w:rsidR="00E00DED" w:rsidRDefault="00E00DED" w:rsidP="006C16F1">
      <w:pPr>
        <w:spacing w:before="100" w:beforeAutospacing="1" w:after="100" w:afterAutospacing="1" w:line="240" w:lineRule="auto"/>
        <w:ind w:right="283"/>
        <w:rPr>
          <w:rFonts w:ascii="Verdana" w:eastAsia="Times New Roman" w:hAnsi="Verdana" w:cs="Times New Roman"/>
          <w:color w:val="000000"/>
          <w:sz w:val="15"/>
          <w:szCs w:val="15"/>
          <w:lang w:eastAsia="fr-FR"/>
        </w:rPr>
      </w:pPr>
      <w:r w:rsidRPr="00E00DED">
        <w:rPr>
          <w:rFonts w:ascii="Verdana" w:eastAsia="Times New Roman" w:hAnsi="Verdana" w:cs="Times New Roman"/>
          <w:color w:val="000000"/>
          <w:sz w:val="15"/>
          <w:szCs w:val="15"/>
          <w:lang w:eastAsia="fr-FR"/>
        </w:rPr>
        <w:t> </w:t>
      </w:r>
    </w:p>
    <w:p w14:paraId="552BC7D8" w14:textId="0B9E7C58" w:rsidR="00FC5409" w:rsidRDefault="00FC5409" w:rsidP="00E00DED">
      <w:pPr>
        <w:spacing w:before="100" w:beforeAutospacing="1" w:after="100" w:afterAutospacing="1" w:line="240" w:lineRule="auto"/>
        <w:rPr>
          <w:rFonts w:ascii="Verdana" w:eastAsia="Times New Roman" w:hAnsi="Verdana" w:cs="Times New Roman"/>
          <w:color w:val="000000"/>
          <w:sz w:val="15"/>
          <w:szCs w:val="15"/>
          <w:lang w:eastAsia="fr-FR"/>
        </w:rPr>
      </w:pPr>
    </w:p>
    <w:p w14:paraId="3A4B9129" w14:textId="3B7D2FE4" w:rsidR="00FC5409" w:rsidRPr="00FC5409" w:rsidRDefault="00FC5409" w:rsidP="00E00DED">
      <w:pPr>
        <w:spacing w:before="100" w:beforeAutospacing="1" w:after="100" w:afterAutospacing="1" w:line="240" w:lineRule="auto"/>
        <w:rPr>
          <w:rFonts w:ascii="Verdana" w:eastAsia="Times New Roman" w:hAnsi="Verdana" w:cs="Times New Roman"/>
          <w:color w:val="FF0000"/>
          <w:sz w:val="15"/>
          <w:szCs w:val="15"/>
          <w:lang w:eastAsia="fr-FR"/>
        </w:rPr>
      </w:pPr>
      <w:r>
        <w:rPr>
          <w:rFonts w:ascii="Verdana" w:eastAsia="Times New Roman" w:hAnsi="Verdana" w:cs="Times New Roman"/>
          <w:color w:val="FF0000"/>
          <w:sz w:val="15"/>
          <w:szCs w:val="15"/>
          <w:lang w:eastAsia="fr-FR"/>
        </w:rPr>
        <w:t xml:space="preserve"> </w:t>
      </w:r>
    </w:p>
    <w:sectPr w:rsidR="00FC5409" w:rsidRPr="00FC5409" w:rsidSect="006E772E">
      <w:headerReference w:type="even" r:id="rId9"/>
      <w:headerReference w:type="default" r:id="rId10"/>
      <w:footerReference w:type="even" r:id="rId11"/>
      <w:footerReference w:type="default" r:id="rId12"/>
      <w:headerReference w:type="first" r:id="rId13"/>
      <w:footerReference w:type="first" r:id="rId14"/>
      <w:pgSz w:w="11906" w:h="16838" w:code="9"/>
      <w:pgMar w:top="567" w:right="1418" w:bottom="567" w:left="1418" w:header="709" w:footer="709" w:gutter="0"/>
      <w:pgBorders w:offsetFrom="page">
        <w:right w:val="single" w:sz="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BD7D" w14:textId="77777777" w:rsidR="004A35F2" w:rsidRDefault="004A35F2" w:rsidP="00F373FC">
      <w:pPr>
        <w:spacing w:after="0" w:line="240" w:lineRule="auto"/>
      </w:pPr>
      <w:r>
        <w:separator/>
      </w:r>
    </w:p>
  </w:endnote>
  <w:endnote w:type="continuationSeparator" w:id="0">
    <w:p w14:paraId="5C26A010" w14:textId="77777777" w:rsidR="004A35F2" w:rsidRDefault="004A35F2" w:rsidP="00F3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E397" w14:textId="77777777" w:rsidR="00F373FC" w:rsidRDefault="00F373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41885"/>
      <w:docPartObj>
        <w:docPartGallery w:val="Page Numbers (Bottom of Page)"/>
        <w:docPartUnique/>
      </w:docPartObj>
    </w:sdtPr>
    <w:sdtEndPr/>
    <w:sdtContent>
      <w:p w14:paraId="275B4AAD" w14:textId="3DFFCAD5" w:rsidR="00F373FC" w:rsidRDefault="00F373FC">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7216" behindDoc="0" locked="0" layoutInCell="1" allowOverlap="1" wp14:anchorId="0808AC90" wp14:editId="1F19503E">
                  <wp:simplePos x="0" y="0"/>
                  <wp:positionH relativeFrom="rightMargin">
                    <wp:align>center</wp:align>
                  </wp:positionH>
                  <wp:positionV relativeFrom="bottomMargin">
                    <wp:align>center</wp:align>
                  </wp:positionV>
                  <wp:extent cx="512445" cy="441325"/>
                  <wp:effectExtent l="0" t="0" r="1905"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D0C849" w14:textId="77777777" w:rsidR="00F373FC" w:rsidRDefault="00F373FC">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3D0ACE" w:rsidRPr="003D0ACE">
                                <w:rPr>
                                  <w:noProof/>
                                  <w:sz w:val="28"/>
                                  <w:szCs w:val="28"/>
                                </w:rPr>
                                <w:t>4</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8AC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6" type="#_x0000_t176" style="position:absolute;margin-left:0;margin-top:0;width:40.35pt;height:34.7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" filled="f" fillcolor="#5c83b4" stroked="f" strokecolor="#737373">
                  <v:textbox>
                    <w:txbxContent>
                      <w:p w14:paraId="4FD0C849" w14:textId="77777777" w:rsidR="00F373FC" w:rsidRDefault="00F373FC">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3D0ACE" w:rsidRPr="003D0ACE">
                          <w:rPr>
                            <w:noProof/>
                            <w:sz w:val="28"/>
                            <w:szCs w:val="28"/>
                          </w:rPr>
                          <w:t>4</w:t>
                        </w:r>
                        <w:r>
                          <w:rPr>
                            <w:sz w:val="28"/>
                            <w:szCs w:val="28"/>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A1C05" w14:textId="77777777" w:rsidR="00F373FC" w:rsidRDefault="00F373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6CDC8" w14:textId="77777777" w:rsidR="004A35F2" w:rsidRDefault="004A35F2" w:rsidP="00F373FC">
      <w:pPr>
        <w:spacing w:after="0" w:line="240" w:lineRule="auto"/>
      </w:pPr>
      <w:r>
        <w:separator/>
      </w:r>
    </w:p>
  </w:footnote>
  <w:footnote w:type="continuationSeparator" w:id="0">
    <w:p w14:paraId="30C6614A" w14:textId="77777777" w:rsidR="004A35F2" w:rsidRDefault="004A35F2" w:rsidP="00F37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93C4" w14:textId="77777777" w:rsidR="00F373FC" w:rsidRDefault="00F373F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545181"/>
      <w:docPartObj>
        <w:docPartGallery w:val="Watermarks"/>
        <w:docPartUnique/>
      </w:docPartObj>
    </w:sdtPr>
    <w:sdtEndPr/>
    <w:sdtContent>
      <w:p w14:paraId="1320A204" w14:textId="2F3B2EEF" w:rsidR="00F373FC" w:rsidRDefault="003D0ACE">
        <w:pPr>
          <w:pStyle w:val="En-tte"/>
        </w:pPr>
        <w:r>
          <w:pict w14:anchorId="0BB231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456689" o:spid="_x0000_s2049" type="#_x0000_t136" style="position:absolute;margin-left:0;margin-top:0;width:538.55pt;height:323.1pt;z-index:-25165824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8A976" w14:textId="77777777" w:rsidR="00F373FC" w:rsidRDefault="00F373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1B4D"/>
    <w:multiLevelType w:val="hybridMultilevel"/>
    <w:tmpl w:val="FAFC48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64"/>
    <w:rsid w:val="00023CAF"/>
    <w:rsid w:val="000242FB"/>
    <w:rsid w:val="00080674"/>
    <w:rsid w:val="000A1B01"/>
    <w:rsid w:val="000A6936"/>
    <w:rsid w:val="001823DB"/>
    <w:rsid w:val="001F7B5F"/>
    <w:rsid w:val="00264796"/>
    <w:rsid w:val="002A1A6F"/>
    <w:rsid w:val="002C576C"/>
    <w:rsid w:val="0036224D"/>
    <w:rsid w:val="003D0ACE"/>
    <w:rsid w:val="004220FA"/>
    <w:rsid w:val="004262FF"/>
    <w:rsid w:val="0049306E"/>
    <w:rsid w:val="004A35F2"/>
    <w:rsid w:val="004D478A"/>
    <w:rsid w:val="0051325E"/>
    <w:rsid w:val="00557BC5"/>
    <w:rsid w:val="005B5C45"/>
    <w:rsid w:val="005C5D03"/>
    <w:rsid w:val="005E5C0A"/>
    <w:rsid w:val="005F152B"/>
    <w:rsid w:val="006104B6"/>
    <w:rsid w:val="00675315"/>
    <w:rsid w:val="006C16F1"/>
    <w:rsid w:val="006E772E"/>
    <w:rsid w:val="007170A8"/>
    <w:rsid w:val="008318CB"/>
    <w:rsid w:val="00852A29"/>
    <w:rsid w:val="008A3E64"/>
    <w:rsid w:val="00907D04"/>
    <w:rsid w:val="00970E6A"/>
    <w:rsid w:val="00973739"/>
    <w:rsid w:val="009D12FE"/>
    <w:rsid w:val="00A046F8"/>
    <w:rsid w:val="00A061E0"/>
    <w:rsid w:val="00A14FF7"/>
    <w:rsid w:val="00A408FD"/>
    <w:rsid w:val="00A41CA2"/>
    <w:rsid w:val="00AD0FAD"/>
    <w:rsid w:val="00AF0C30"/>
    <w:rsid w:val="00BA311B"/>
    <w:rsid w:val="00BE0E46"/>
    <w:rsid w:val="00C06008"/>
    <w:rsid w:val="00CE7390"/>
    <w:rsid w:val="00D17E55"/>
    <w:rsid w:val="00DD53F0"/>
    <w:rsid w:val="00E00DED"/>
    <w:rsid w:val="00E27A36"/>
    <w:rsid w:val="00EB27BC"/>
    <w:rsid w:val="00EE1F5B"/>
    <w:rsid w:val="00F00E6C"/>
    <w:rsid w:val="00F373FC"/>
    <w:rsid w:val="00FC5409"/>
    <w:rsid w:val="00FD6C6A"/>
    <w:rsid w:val="00FE1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797936"/>
  <w15:chartTrackingRefBased/>
  <w15:docId w15:val="{22856D50-8A7A-44DC-9D5D-83D54969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72E"/>
  </w:style>
  <w:style w:type="paragraph" w:styleId="Titre1">
    <w:name w:val="heading 1"/>
    <w:basedOn w:val="Normal"/>
    <w:next w:val="Normal"/>
    <w:link w:val="Titre1Car"/>
    <w:uiPriority w:val="9"/>
    <w:qFormat/>
    <w:rsid w:val="006E772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6E772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6E772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6E772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6E772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6E772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6E772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6E772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6E772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772E"/>
    <w:pPr>
      <w:spacing w:after="0" w:line="240" w:lineRule="auto"/>
    </w:pPr>
  </w:style>
  <w:style w:type="paragraph" w:styleId="Textedebulles">
    <w:name w:val="Balloon Text"/>
    <w:basedOn w:val="Normal"/>
    <w:link w:val="TextedebullesCar"/>
    <w:uiPriority w:val="99"/>
    <w:semiHidden/>
    <w:unhideWhenUsed/>
    <w:rsid w:val="00BA31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11B"/>
    <w:rPr>
      <w:rFonts w:ascii="Segoe UI" w:hAnsi="Segoe UI" w:cs="Segoe UI"/>
      <w:sz w:val="18"/>
      <w:szCs w:val="18"/>
    </w:rPr>
  </w:style>
  <w:style w:type="paragraph" w:styleId="En-tte">
    <w:name w:val="header"/>
    <w:basedOn w:val="Normal"/>
    <w:link w:val="En-tteCar"/>
    <w:uiPriority w:val="99"/>
    <w:unhideWhenUsed/>
    <w:rsid w:val="00F373FC"/>
    <w:pPr>
      <w:tabs>
        <w:tab w:val="center" w:pos="4536"/>
        <w:tab w:val="right" w:pos="9072"/>
      </w:tabs>
      <w:spacing w:after="0" w:line="240" w:lineRule="auto"/>
    </w:pPr>
  </w:style>
  <w:style w:type="character" w:customStyle="1" w:styleId="En-tteCar">
    <w:name w:val="En-tête Car"/>
    <w:basedOn w:val="Policepardfaut"/>
    <w:link w:val="En-tte"/>
    <w:uiPriority w:val="99"/>
    <w:rsid w:val="00F373FC"/>
  </w:style>
  <w:style w:type="paragraph" w:styleId="Pieddepage">
    <w:name w:val="footer"/>
    <w:basedOn w:val="Normal"/>
    <w:link w:val="PieddepageCar"/>
    <w:uiPriority w:val="99"/>
    <w:unhideWhenUsed/>
    <w:rsid w:val="00F373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3FC"/>
  </w:style>
  <w:style w:type="character" w:customStyle="1" w:styleId="Titre1Car">
    <w:name w:val="Titre 1 Car"/>
    <w:basedOn w:val="Policepardfaut"/>
    <w:link w:val="Titre1"/>
    <w:uiPriority w:val="9"/>
    <w:rsid w:val="006E772E"/>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6E772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6E772E"/>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6E772E"/>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6E772E"/>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6E772E"/>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6E772E"/>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6E772E"/>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6E772E"/>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6E772E"/>
    <w:pPr>
      <w:spacing w:line="240" w:lineRule="auto"/>
    </w:pPr>
    <w:rPr>
      <w:b/>
      <w:bCs/>
      <w:smallCaps/>
      <w:color w:val="44546A" w:themeColor="text2"/>
    </w:rPr>
  </w:style>
  <w:style w:type="paragraph" w:styleId="Titre">
    <w:name w:val="Title"/>
    <w:basedOn w:val="Normal"/>
    <w:next w:val="Normal"/>
    <w:link w:val="TitreCar"/>
    <w:uiPriority w:val="10"/>
    <w:qFormat/>
    <w:rsid w:val="006E772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6E772E"/>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6E772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6E772E"/>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6E772E"/>
    <w:rPr>
      <w:b/>
      <w:bCs/>
    </w:rPr>
  </w:style>
  <w:style w:type="character" w:styleId="Accentuation">
    <w:name w:val="Emphasis"/>
    <w:basedOn w:val="Policepardfaut"/>
    <w:uiPriority w:val="20"/>
    <w:qFormat/>
    <w:rsid w:val="006E772E"/>
    <w:rPr>
      <w:i/>
      <w:iCs/>
    </w:rPr>
  </w:style>
  <w:style w:type="paragraph" w:styleId="Citation">
    <w:name w:val="Quote"/>
    <w:basedOn w:val="Normal"/>
    <w:next w:val="Normal"/>
    <w:link w:val="CitationCar"/>
    <w:uiPriority w:val="29"/>
    <w:qFormat/>
    <w:rsid w:val="006E772E"/>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6E772E"/>
    <w:rPr>
      <w:color w:val="44546A" w:themeColor="text2"/>
      <w:sz w:val="24"/>
      <w:szCs w:val="24"/>
    </w:rPr>
  </w:style>
  <w:style w:type="paragraph" w:styleId="Citationintense">
    <w:name w:val="Intense Quote"/>
    <w:basedOn w:val="Normal"/>
    <w:next w:val="Normal"/>
    <w:link w:val="CitationintenseCar"/>
    <w:uiPriority w:val="30"/>
    <w:qFormat/>
    <w:rsid w:val="006E772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6E772E"/>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6E772E"/>
    <w:rPr>
      <w:i/>
      <w:iCs/>
      <w:color w:val="595959" w:themeColor="text1" w:themeTint="A6"/>
    </w:rPr>
  </w:style>
  <w:style w:type="character" w:styleId="Emphaseintense">
    <w:name w:val="Intense Emphasis"/>
    <w:basedOn w:val="Policepardfaut"/>
    <w:uiPriority w:val="21"/>
    <w:qFormat/>
    <w:rsid w:val="006E772E"/>
    <w:rPr>
      <w:b/>
      <w:bCs/>
      <w:i/>
      <w:iCs/>
    </w:rPr>
  </w:style>
  <w:style w:type="character" w:styleId="Rfrenceple">
    <w:name w:val="Subtle Reference"/>
    <w:basedOn w:val="Policepardfaut"/>
    <w:uiPriority w:val="31"/>
    <w:qFormat/>
    <w:rsid w:val="006E772E"/>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6E772E"/>
    <w:rPr>
      <w:b/>
      <w:bCs/>
      <w:smallCaps/>
      <w:color w:val="44546A" w:themeColor="text2"/>
      <w:u w:val="single"/>
    </w:rPr>
  </w:style>
  <w:style w:type="character" w:styleId="Titredulivre">
    <w:name w:val="Book Title"/>
    <w:basedOn w:val="Policepardfaut"/>
    <w:uiPriority w:val="33"/>
    <w:qFormat/>
    <w:rsid w:val="006E772E"/>
    <w:rPr>
      <w:b/>
      <w:bCs/>
      <w:smallCaps/>
      <w:spacing w:val="10"/>
    </w:rPr>
  </w:style>
  <w:style w:type="paragraph" w:styleId="En-ttedetabledesmatires">
    <w:name w:val="TOC Heading"/>
    <w:basedOn w:val="Titre1"/>
    <w:next w:val="Normal"/>
    <w:uiPriority w:val="39"/>
    <w:semiHidden/>
    <w:unhideWhenUsed/>
    <w:qFormat/>
    <w:rsid w:val="006E772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B24F-6395-4A0F-80D2-951A41D4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1621</Words>
  <Characters>8918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Pondard</dc:creator>
  <cp:keywords/>
  <dc:description/>
  <cp:lastModifiedBy>Compte Microsoft</cp:lastModifiedBy>
  <cp:revision>9</cp:revision>
  <cp:lastPrinted>2021-04-16T12:02:00Z</cp:lastPrinted>
  <dcterms:created xsi:type="dcterms:W3CDTF">2021-04-21T12:44:00Z</dcterms:created>
  <dcterms:modified xsi:type="dcterms:W3CDTF">2021-04-22T12:34:00Z</dcterms:modified>
</cp:coreProperties>
</file>